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91" w:rsidRDefault="00984795" w:rsidP="001B7391">
      <w:pPr>
        <w:spacing w:line="240" w:lineRule="auto"/>
        <w:rPr>
          <w:sz w:val="20"/>
          <w:szCs w:val="20"/>
        </w:rPr>
      </w:pPr>
      <w:r>
        <w:rPr>
          <w:b/>
          <w:noProof/>
          <w:sz w:val="20"/>
          <w:szCs w:val="20"/>
        </w:rPr>
        <w:drawing>
          <wp:anchor distT="0" distB="0" distL="114300" distR="114300" simplePos="0" relativeHeight="251658240" behindDoc="0" locked="0" layoutInCell="1" allowOverlap="1" wp14:anchorId="4E30E24B" wp14:editId="44662E8A">
            <wp:simplePos x="0" y="0"/>
            <wp:positionH relativeFrom="column">
              <wp:posOffset>1270</wp:posOffset>
            </wp:positionH>
            <wp:positionV relativeFrom="paragraph">
              <wp:posOffset>-13335</wp:posOffset>
            </wp:positionV>
            <wp:extent cx="1077595" cy="986155"/>
            <wp:effectExtent l="0" t="0" r="0" b="0"/>
            <wp:wrapThrough wrapText="bothSides">
              <wp:wrapPolygon edited="0">
                <wp:start x="14128" y="2086"/>
                <wp:lineTo x="2673" y="2921"/>
                <wp:lineTo x="2291" y="4173"/>
                <wp:lineTo x="6110" y="8762"/>
                <wp:lineTo x="764" y="15021"/>
                <wp:lineTo x="764" y="16273"/>
                <wp:lineTo x="3819" y="19611"/>
                <wp:lineTo x="4582" y="19611"/>
                <wp:lineTo x="6110" y="19611"/>
                <wp:lineTo x="7255" y="19611"/>
                <wp:lineTo x="11837" y="16273"/>
                <wp:lineTo x="13365" y="15439"/>
                <wp:lineTo x="16420" y="10431"/>
                <wp:lineTo x="16038" y="8762"/>
                <wp:lineTo x="20620" y="7093"/>
                <wp:lineTo x="21002" y="5842"/>
                <wp:lineTo x="17183" y="2086"/>
                <wp:lineTo x="14128" y="2086"/>
              </wp:wrapPolygon>
            </wp:wrapThrough>
            <wp:docPr id="5" name="il_fi" descr="http://childrensgarden.ucdavis.edu/sf/cgcg/images/dragonfly.png/imag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ildrensgarden.ucdavis.edu/sf/cgcg/images/dragonfly.png/image_large"/>
                    <pic:cNvPicPr>
                      <a:picLocks noChangeAspect="1" noChangeArrowheads="1"/>
                    </pic:cNvPicPr>
                  </pic:nvPicPr>
                  <pic:blipFill>
                    <a:blip r:embed="rId8" cstate="print"/>
                    <a:srcRect/>
                    <a:stretch>
                      <a:fillRect/>
                    </a:stretch>
                  </pic:blipFill>
                  <pic:spPr bwMode="auto">
                    <a:xfrm>
                      <a:off x="0" y="0"/>
                      <a:ext cx="1077595" cy="986155"/>
                    </a:xfrm>
                    <a:prstGeom prst="rect">
                      <a:avLst/>
                    </a:prstGeom>
                    <a:noFill/>
                    <a:ln w="9525">
                      <a:noFill/>
                      <a:miter lim="800000"/>
                      <a:headEnd/>
                      <a:tailEnd/>
                    </a:ln>
                  </pic:spPr>
                </pic:pic>
              </a:graphicData>
            </a:graphic>
          </wp:anchor>
        </w:drawing>
      </w:r>
      <w:r>
        <w:rPr>
          <w:b/>
          <w:noProof/>
          <w:sz w:val="20"/>
          <w:szCs w:val="20"/>
        </w:rPr>
        <w:drawing>
          <wp:anchor distT="0" distB="0" distL="114300" distR="114300" simplePos="0" relativeHeight="251659264" behindDoc="0" locked="0" layoutInCell="1" allowOverlap="1" wp14:anchorId="1F142F10" wp14:editId="645E44DD">
            <wp:simplePos x="0" y="0"/>
            <wp:positionH relativeFrom="column">
              <wp:posOffset>5034915</wp:posOffset>
            </wp:positionH>
            <wp:positionV relativeFrom="paragraph">
              <wp:posOffset>-59055</wp:posOffset>
            </wp:positionV>
            <wp:extent cx="921385" cy="1149350"/>
            <wp:effectExtent l="19050" t="0" r="0" b="0"/>
            <wp:wrapThrough wrapText="bothSides">
              <wp:wrapPolygon edited="0">
                <wp:start x="-447" y="0"/>
                <wp:lineTo x="-447" y="21123"/>
                <wp:lineTo x="21436" y="21123"/>
                <wp:lineTo x="21436" y="0"/>
                <wp:lineTo x="-447" y="0"/>
              </wp:wrapPolygon>
            </wp:wrapThrough>
            <wp:docPr id="8" name="il_fi" descr="http://thmrws.no-ip.org/www/admin/program/school.discovery.com_clipart_/school.discovery.com/clipart/images/plant-c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mrws.no-ip.org/www/admin/program/school.discovery.com_clipart_/school.discovery.com/clipart/images/plant-cup.gif"/>
                    <pic:cNvPicPr>
                      <a:picLocks noChangeAspect="1" noChangeArrowheads="1"/>
                    </pic:cNvPicPr>
                  </pic:nvPicPr>
                  <pic:blipFill>
                    <a:blip r:embed="rId9" cstate="print"/>
                    <a:srcRect/>
                    <a:stretch>
                      <a:fillRect/>
                    </a:stretch>
                  </pic:blipFill>
                  <pic:spPr bwMode="auto">
                    <a:xfrm>
                      <a:off x="0" y="0"/>
                      <a:ext cx="921385" cy="1149350"/>
                    </a:xfrm>
                    <a:prstGeom prst="rect">
                      <a:avLst/>
                    </a:prstGeom>
                    <a:noFill/>
                    <a:ln w="9525">
                      <a:noFill/>
                      <a:miter lim="800000"/>
                      <a:headEnd/>
                      <a:tailEnd/>
                    </a:ln>
                  </pic:spPr>
                </pic:pic>
              </a:graphicData>
            </a:graphic>
          </wp:anchor>
        </w:drawing>
      </w:r>
      <w:r w:rsidR="008D667C">
        <w:rPr>
          <w:b/>
          <w:sz w:val="20"/>
          <w:szCs w:val="20"/>
        </w:rPr>
        <w:t xml:space="preserve"> </w:t>
      </w:r>
      <w:r>
        <w:rPr>
          <w:b/>
          <w:sz w:val="20"/>
          <w:szCs w:val="20"/>
        </w:rPr>
        <w:t xml:space="preserve">          </w:t>
      </w:r>
      <w:r w:rsidR="00DA4D0E" w:rsidRPr="00DA4D0E">
        <w:rPr>
          <w:b/>
          <w:sz w:val="20"/>
          <w:szCs w:val="20"/>
        </w:rPr>
        <w:t xml:space="preserve"> </w:t>
      </w:r>
      <w:r w:rsidR="00CC17FF" w:rsidRPr="00DA4D0E">
        <w:rPr>
          <w:b/>
          <w:sz w:val="20"/>
          <w:szCs w:val="20"/>
          <w:u w:val="single"/>
        </w:rPr>
        <w:t>School Garden and Plant-Based Education Resources</w:t>
      </w:r>
    </w:p>
    <w:p w:rsidR="00CC17FF" w:rsidRPr="00DA4D0E" w:rsidRDefault="001B7391" w:rsidP="001B7391">
      <w:pPr>
        <w:spacing w:line="240" w:lineRule="auto"/>
        <w:rPr>
          <w:sz w:val="20"/>
          <w:szCs w:val="20"/>
        </w:rPr>
      </w:pPr>
      <w:r>
        <w:rPr>
          <w:sz w:val="20"/>
          <w:szCs w:val="20"/>
        </w:rPr>
        <w:t xml:space="preserve">                               </w:t>
      </w:r>
      <w:r w:rsidR="00B33E5B" w:rsidRPr="00DA4D0E">
        <w:rPr>
          <w:sz w:val="20"/>
          <w:szCs w:val="20"/>
        </w:rPr>
        <w:t>Shelley Mitchell</w:t>
      </w:r>
      <w:r>
        <w:rPr>
          <w:sz w:val="20"/>
          <w:szCs w:val="20"/>
        </w:rPr>
        <w:t>, PhD</w:t>
      </w:r>
      <w:r w:rsidR="00DA4D0E">
        <w:rPr>
          <w:sz w:val="20"/>
          <w:szCs w:val="20"/>
        </w:rPr>
        <w:tab/>
      </w:r>
      <w:r w:rsidR="00DA4D0E">
        <w:rPr>
          <w:sz w:val="20"/>
          <w:szCs w:val="20"/>
        </w:rPr>
        <w:tab/>
      </w:r>
      <w:r w:rsidR="00DA4D0E">
        <w:rPr>
          <w:sz w:val="20"/>
          <w:szCs w:val="20"/>
        </w:rPr>
        <w:tab/>
        <w:t xml:space="preserve">    </w:t>
      </w:r>
      <w:r w:rsidR="00984795">
        <w:rPr>
          <w:sz w:val="20"/>
          <w:szCs w:val="20"/>
        </w:rPr>
        <w:t xml:space="preserve">     </w:t>
      </w:r>
      <w:r w:rsidR="00843D34">
        <w:rPr>
          <w:sz w:val="20"/>
          <w:szCs w:val="20"/>
        </w:rPr>
        <w:t xml:space="preserve">     </w:t>
      </w:r>
      <w:r w:rsidR="00843D34">
        <w:rPr>
          <w:sz w:val="20"/>
          <w:szCs w:val="20"/>
        </w:rPr>
        <w:tab/>
        <w:t xml:space="preserve">      </w:t>
      </w:r>
      <w:r w:rsidR="00DA4D0E">
        <w:rPr>
          <w:sz w:val="20"/>
          <w:szCs w:val="20"/>
        </w:rPr>
        <w:t>OSU Horticulture/Landscape Arch</w:t>
      </w:r>
      <w:r>
        <w:rPr>
          <w:sz w:val="20"/>
          <w:szCs w:val="20"/>
        </w:rPr>
        <w:t>itecture</w:t>
      </w:r>
    </w:p>
    <w:p w:rsidR="00843D34" w:rsidRDefault="00CC17FF" w:rsidP="00843D34">
      <w:pPr>
        <w:spacing w:line="240" w:lineRule="auto"/>
        <w:ind w:left="2160" w:firstLine="720"/>
        <w:rPr>
          <w:sz w:val="20"/>
          <w:szCs w:val="20"/>
        </w:rPr>
      </w:pPr>
      <w:r w:rsidRPr="00DA4D0E">
        <w:rPr>
          <w:sz w:val="20"/>
          <w:szCs w:val="20"/>
        </w:rPr>
        <w:t>358 Ag Hall</w:t>
      </w:r>
      <w:r w:rsidR="00DA4D0E">
        <w:rPr>
          <w:sz w:val="20"/>
          <w:szCs w:val="20"/>
        </w:rPr>
        <w:t xml:space="preserve">, </w:t>
      </w:r>
      <w:r w:rsidRPr="00DA4D0E">
        <w:rPr>
          <w:sz w:val="20"/>
          <w:szCs w:val="20"/>
        </w:rPr>
        <w:t>Stillwater, OK 74078</w:t>
      </w:r>
      <w:r w:rsidR="00843D34">
        <w:rPr>
          <w:sz w:val="20"/>
          <w:szCs w:val="20"/>
        </w:rPr>
        <w:t xml:space="preserve">       </w:t>
      </w:r>
    </w:p>
    <w:p w:rsidR="00984795" w:rsidRDefault="00843D34" w:rsidP="00843D34">
      <w:pPr>
        <w:spacing w:line="240" w:lineRule="auto"/>
        <w:ind w:left="2160" w:firstLine="720"/>
        <w:rPr>
          <w:sz w:val="20"/>
          <w:szCs w:val="20"/>
        </w:rPr>
      </w:pPr>
      <w:r>
        <w:rPr>
          <w:sz w:val="20"/>
          <w:szCs w:val="20"/>
        </w:rPr>
        <w:t xml:space="preserve">   </w:t>
      </w:r>
      <w:hyperlink r:id="rId10" w:history="1">
        <w:r w:rsidR="00CC17FF" w:rsidRPr="00DA4D0E">
          <w:rPr>
            <w:rStyle w:val="Hyperlink"/>
            <w:sz w:val="20"/>
            <w:szCs w:val="20"/>
          </w:rPr>
          <w:t>shelley.mitchell@okstate.edu</w:t>
        </w:r>
      </w:hyperlink>
    </w:p>
    <w:p w:rsidR="00CC17FF" w:rsidRPr="00DA4D0E" w:rsidRDefault="00984795" w:rsidP="00984795">
      <w:pPr>
        <w:spacing w:line="240" w:lineRule="auto"/>
        <w:ind w:left="2880" w:firstLine="720"/>
        <w:rPr>
          <w:sz w:val="20"/>
          <w:szCs w:val="20"/>
        </w:rPr>
      </w:pPr>
      <w:r>
        <w:rPr>
          <w:sz w:val="20"/>
          <w:szCs w:val="20"/>
        </w:rPr>
        <w:t xml:space="preserve"> </w:t>
      </w:r>
      <w:r w:rsidR="001B7391">
        <w:rPr>
          <w:sz w:val="20"/>
          <w:szCs w:val="20"/>
        </w:rPr>
        <w:t xml:space="preserve">  </w:t>
      </w:r>
      <w:r w:rsidR="00CC17FF" w:rsidRPr="00DA4D0E">
        <w:rPr>
          <w:sz w:val="20"/>
          <w:szCs w:val="20"/>
        </w:rPr>
        <w:t>405-744-5755</w:t>
      </w:r>
    </w:p>
    <w:p w:rsidR="00CC17FF" w:rsidRPr="00DA4D0E" w:rsidRDefault="00CC17FF" w:rsidP="00CE4BAA">
      <w:pPr>
        <w:spacing w:line="240" w:lineRule="auto"/>
        <w:rPr>
          <w:b/>
          <w:sz w:val="20"/>
          <w:szCs w:val="20"/>
          <w:u w:val="single"/>
        </w:rPr>
      </w:pPr>
    </w:p>
    <w:p w:rsidR="00F13C1C" w:rsidRDefault="00F13C1C" w:rsidP="00CE4BAA">
      <w:pPr>
        <w:spacing w:line="240" w:lineRule="auto"/>
        <w:rPr>
          <w:sz w:val="20"/>
          <w:szCs w:val="20"/>
        </w:rPr>
      </w:pPr>
      <w:r w:rsidRPr="00DA4D0E">
        <w:rPr>
          <w:b/>
          <w:sz w:val="20"/>
          <w:szCs w:val="20"/>
          <w:u w:val="single"/>
        </w:rPr>
        <w:t>Main Ideas to Remember</w:t>
      </w:r>
      <w:r w:rsidRPr="00DA4D0E">
        <w:rPr>
          <w:sz w:val="20"/>
          <w:szCs w:val="20"/>
        </w:rPr>
        <w:t>:</w:t>
      </w:r>
    </w:p>
    <w:p w:rsidR="007B6AD2" w:rsidRPr="00DA4D0E" w:rsidRDefault="007B6AD2" w:rsidP="00CE4BAA">
      <w:pPr>
        <w:spacing w:line="240" w:lineRule="auto"/>
        <w:rPr>
          <w:sz w:val="20"/>
          <w:szCs w:val="20"/>
        </w:rPr>
      </w:pPr>
    </w:p>
    <w:p w:rsidR="00F13C1C" w:rsidRPr="00DA4D0E" w:rsidRDefault="00F13C1C" w:rsidP="00CE4BAA">
      <w:pPr>
        <w:spacing w:line="240" w:lineRule="auto"/>
        <w:rPr>
          <w:sz w:val="20"/>
          <w:szCs w:val="20"/>
        </w:rPr>
      </w:pPr>
      <w:r w:rsidRPr="00DA4D0E">
        <w:rPr>
          <w:b/>
          <w:sz w:val="20"/>
          <w:szCs w:val="20"/>
        </w:rPr>
        <w:t>1</w:t>
      </w:r>
      <w:r w:rsidRPr="00DA4D0E">
        <w:rPr>
          <w:sz w:val="20"/>
          <w:szCs w:val="20"/>
        </w:rPr>
        <w:t xml:space="preserve">. Start </w:t>
      </w:r>
      <w:r w:rsidRPr="00DA4D0E">
        <w:rPr>
          <w:sz w:val="20"/>
          <w:szCs w:val="20"/>
          <w:u w:val="single"/>
        </w:rPr>
        <w:t>small</w:t>
      </w:r>
      <w:r w:rsidRPr="00DA4D0E">
        <w:rPr>
          <w:sz w:val="20"/>
          <w:szCs w:val="20"/>
        </w:rPr>
        <w:t xml:space="preserve"> (think Dixie cup under lightbulb or on window sill).</w:t>
      </w:r>
    </w:p>
    <w:p w:rsidR="00F13C1C" w:rsidRPr="00DA4D0E" w:rsidRDefault="00F13C1C" w:rsidP="00CE4BAA">
      <w:pPr>
        <w:spacing w:line="240" w:lineRule="auto"/>
        <w:rPr>
          <w:sz w:val="20"/>
          <w:szCs w:val="20"/>
        </w:rPr>
      </w:pPr>
      <w:r w:rsidRPr="00DA4D0E">
        <w:rPr>
          <w:b/>
          <w:sz w:val="20"/>
          <w:szCs w:val="20"/>
        </w:rPr>
        <w:t>2</w:t>
      </w:r>
      <w:r w:rsidRPr="00DA4D0E">
        <w:rPr>
          <w:sz w:val="20"/>
          <w:szCs w:val="20"/>
        </w:rPr>
        <w:t xml:space="preserve">. You do </w:t>
      </w:r>
      <w:r w:rsidRPr="00DA4D0E">
        <w:rPr>
          <w:sz w:val="20"/>
          <w:szCs w:val="20"/>
          <w:u w:val="single"/>
        </w:rPr>
        <w:t>not</w:t>
      </w:r>
      <w:r w:rsidRPr="00DA4D0E">
        <w:rPr>
          <w:sz w:val="20"/>
          <w:szCs w:val="20"/>
        </w:rPr>
        <w:t xml:space="preserve"> need to be a master gardener, or know anything about gardening</w:t>
      </w:r>
      <w:r w:rsidR="004A6CAC" w:rsidRPr="00DA4D0E">
        <w:rPr>
          <w:sz w:val="20"/>
          <w:szCs w:val="20"/>
        </w:rPr>
        <w:t>,</w:t>
      </w:r>
      <w:r w:rsidRPr="00DA4D0E">
        <w:rPr>
          <w:sz w:val="20"/>
          <w:szCs w:val="20"/>
        </w:rPr>
        <w:t xml:space="preserve"> to start.</w:t>
      </w:r>
    </w:p>
    <w:p w:rsidR="00F13C1C" w:rsidRPr="00DA4D0E" w:rsidRDefault="00F13C1C" w:rsidP="00CE4BAA">
      <w:pPr>
        <w:spacing w:line="240" w:lineRule="auto"/>
        <w:rPr>
          <w:sz w:val="20"/>
          <w:szCs w:val="20"/>
        </w:rPr>
      </w:pPr>
      <w:r w:rsidRPr="00DA4D0E">
        <w:rPr>
          <w:b/>
          <w:sz w:val="20"/>
          <w:szCs w:val="20"/>
        </w:rPr>
        <w:t>3</w:t>
      </w:r>
      <w:r w:rsidRPr="00DA4D0E">
        <w:rPr>
          <w:sz w:val="20"/>
          <w:szCs w:val="20"/>
        </w:rPr>
        <w:t xml:space="preserve">. What is the </w:t>
      </w:r>
      <w:r w:rsidRPr="00DA4D0E">
        <w:rPr>
          <w:sz w:val="20"/>
          <w:szCs w:val="20"/>
          <w:u w:val="single"/>
        </w:rPr>
        <w:t>main</w:t>
      </w:r>
      <w:r w:rsidRPr="00DA4D0E">
        <w:rPr>
          <w:sz w:val="20"/>
          <w:szCs w:val="20"/>
        </w:rPr>
        <w:t xml:space="preserve"> reason you want to incorporate gardening?  Is it to learn about plants, food sources, </w:t>
      </w:r>
      <w:proofErr w:type="gramStart"/>
      <w:r w:rsidRPr="00DA4D0E">
        <w:rPr>
          <w:sz w:val="20"/>
          <w:szCs w:val="20"/>
        </w:rPr>
        <w:t>culture</w:t>
      </w:r>
      <w:proofErr w:type="gramEnd"/>
      <w:r w:rsidRPr="00DA4D0E">
        <w:rPr>
          <w:sz w:val="20"/>
          <w:szCs w:val="20"/>
        </w:rPr>
        <w:t>?  Keep that reason in mind as you decide which direction to take.</w:t>
      </w:r>
      <w:r w:rsidR="004A6CAC" w:rsidRPr="00DA4D0E">
        <w:rPr>
          <w:sz w:val="20"/>
          <w:szCs w:val="20"/>
        </w:rPr>
        <w:t xml:space="preserve"> You’ll get information overload otherwise. You can’t do it all--pick </w:t>
      </w:r>
      <w:r w:rsidR="004A6CAC" w:rsidRPr="00DA4D0E">
        <w:rPr>
          <w:sz w:val="20"/>
          <w:szCs w:val="20"/>
          <w:u w:val="single"/>
        </w:rPr>
        <w:t>one</w:t>
      </w:r>
      <w:r w:rsidR="004A6CAC" w:rsidRPr="00DA4D0E">
        <w:rPr>
          <w:sz w:val="20"/>
          <w:szCs w:val="20"/>
        </w:rPr>
        <w:t xml:space="preserve"> angle!</w:t>
      </w:r>
    </w:p>
    <w:p w:rsidR="00F13C1C" w:rsidRPr="00DA4D0E" w:rsidRDefault="00F13C1C" w:rsidP="00CE4BAA">
      <w:pPr>
        <w:spacing w:line="240" w:lineRule="auto"/>
        <w:rPr>
          <w:sz w:val="20"/>
          <w:szCs w:val="20"/>
        </w:rPr>
      </w:pPr>
      <w:r w:rsidRPr="00DA4D0E">
        <w:rPr>
          <w:b/>
          <w:sz w:val="20"/>
          <w:szCs w:val="20"/>
        </w:rPr>
        <w:t>4</w:t>
      </w:r>
      <w:r w:rsidRPr="00DA4D0E">
        <w:rPr>
          <w:sz w:val="20"/>
          <w:szCs w:val="20"/>
        </w:rPr>
        <w:t xml:space="preserve">. Use a garden/plant theme to teach your </w:t>
      </w:r>
      <w:r w:rsidRPr="00DA4D0E">
        <w:rPr>
          <w:sz w:val="20"/>
          <w:szCs w:val="20"/>
          <w:u w:val="single"/>
        </w:rPr>
        <w:t>regular</w:t>
      </w:r>
      <w:r w:rsidRPr="00DA4D0E">
        <w:rPr>
          <w:sz w:val="20"/>
          <w:szCs w:val="20"/>
        </w:rPr>
        <w:t xml:space="preserve"> curriculum. Measure plant growth instead of a line on a piece of paper, classify seeds instead of toys, etc. </w:t>
      </w:r>
      <w:r w:rsidRPr="00DA4D0E">
        <w:rPr>
          <w:sz w:val="20"/>
          <w:szCs w:val="20"/>
          <w:u w:val="single"/>
        </w:rPr>
        <w:t>Incorporate</w:t>
      </w:r>
      <w:r w:rsidRPr="00DA4D0E">
        <w:rPr>
          <w:sz w:val="20"/>
          <w:szCs w:val="20"/>
        </w:rPr>
        <w:t xml:space="preserve"> plants; don’t add a</w:t>
      </w:r>
      <w:r w:rsidR="00DA4D0E">
        <w:rPr>
          <w:sz w:val="20"/>
          <w:szCs w:val="20"/>
        </w:rPr>
        <w:t>nother unit!</w:t>
      </w:r>
    </w:p>
    <w:p w:rsidR="00F13C1C" w:rsidRPr="00DA4D0E" w:rsidRDefault="00F13C1C" w:rsidP="00214330">
      <w:pPr>
        <w:spacing w:line="240" w:lineRule="auto"/>
        <w:rPr>
          <w:sz w:val="20"/>
          <w:szCs w:val="20"/>
        </w:rPr>
      </w:pPr>
      <w:r w:rsidRPr="00DA4D0E">
        <w:rPr>
          <w:b/>
          <w:sz w:val="20"/>
          <w:szCs w:val="20"/>
        </w:rPr>
        <w:t>5</w:t>
      </w:r>
      <w:r w:rsidRPr="00DA4D0E">
        <w:rPr>
          <w:sz w:val="20"/>
          <w:szCs w:val="20"/>
        </w:rPr>
        <w:t xml:space="preserve">. Don’t start </w:t>
      </w:r>
      <w:r w:rsidRPr="00DA4D0E">
        <w:rPr>
          <w:sz w:val="20"/>
          <w:szCs w:val="20"/>
          <w:u w:val="single"/>
        </w:rPr>
        <w:t>your</w:t>
      </w:r>
      <w:r w:rsidRPr="00DA4D0E">
        <w:rPr>
          <w:sz w:val="20"/>
          <w:szCs w:val="20"/>
        </w:rPr>
        <w:t xml:space="preserve"> own garden.  Let the kids plan it, make it, tend it, eat it.  If they don’t do the work, they won’t have any buy-in.  It does not have to look perfect—it </w:t>
      </w:r>
      <w:r w:rsidR="004A6AF9">
        <w:rPr>
          <w:sz w:val="20"/>
          <w:szCs w:val="20"/>
        </w:rPr>
        <w:t>has to look</w:t>
      </w:r>
      <w:r w:rsidR="00DA4D0E">
        <w:rPr>
          <w:sz w:val="20"/>
          <w:szCs w:val="20"/>
        </w:rPr>
        <w:t xml:space="preserve"> </w:t>
      </w:r>
      <w:r w:rsidR="00214330" w:rsidRPr="00DA4D0E">
        <w:rPr>
          <w:sz w:val="20"/>
          <w:szCs w:val="20"/>
        </w:rPr>
        <w:t>used</w:t>
      </w:r>
      <w:r w:rsidRPr="00DA4D0E">
        <w:rPr>
          <w:sz w:val="20"/>
          <w:szCs w:val="20"/>
        </w:rPr>
        <w:t>.</w:t>
      </w:r>
    </w:p>
    <w:p w:rsidR="00214330" w:rsidRPr="00DA4D0E" w:rsidRDefault="00214330" w:rsidP="00214330">
      <w:pPr>
        <w:spacing w:line="240" w:lineRule="auto"/>
        <w:rPr>
          <w:sz w:val="20"/>
          <w:szCs w:val="20"/>
        </w:rPr>
      </w:pPr>
      <w:r w:rsidRPr="00DA4D0E">
        <w:rPr>
          <w:b/>
          <w:sz w:val="20"/>
          <w:szCs w:val="20"/>
        </w:rPr>
        <w:t>6</w:t>
      </w:r>
      <w:r w:rsidRPr="00DA4D0E">
        <w:rPr>
          <w:sz w:val="20"/>
          <w:szCs w:val="20"/>
        </w:rPr>
        <w:t xml:space="preserve">. No land/all concrete/no time—got buckets? Put them along the side of the building. The kids can tend to them at recess or before/after school.  They will </w:t>
      </w:r>
      <w:r w:rsidRPr="00DA4D0E">
        <w:rPr>
          <w:sz w:val="20"/>
          <w:szCs w:val="20"/>
          <w:u w:val="single"/>
        </w:rPr>
        <w:t>want</w:t>
      </w:r>
      <w:r w:rsidRPr="00DA4D0E">
        <w:rPr>
          <w:sz w:val="20"/>
          <w:szCs w:val="20"/>
        </w:rPr>
        <w:t xml:space="preserve"> to do this!</w:t>
      </w:r>
    </w:p>
    <w:p w:rsidR="00F13C1C" w:rsidRPr="00DA4D0E" w:rsidRDefault="00F13C1C" w:rsidP="00CE4BAA">
      <w:pPr>
        <w:spacing w:line="240" w:lineRule="auto"/>
        <w:rPr>
          <w:b/>
          <w:sz w:val="20"/>
          <w:szCs w:val="20"/>
          <w:u w:val="single"/>
        </w:rPr>
      </w:pPr>
    </w:p>
    <w:p w:rsidR="00CE4BAA" w:rsidRPr="00DA4D0E" w:rsidRDefault="001249C1" w:rsidP="00CE4BAA">
      <w:pPr>
        <w:spacing w:line="240" w:lineRule="auto"/>
        <w:rPr>
          <w:b/>
          <w:sz w:val="20"/>
          <w:szCs w:val="20"/>
        </w:rPr>
      </w:pPr>
      <w:r w:rsidRPr="00DA4D0E">
        <w:rPr>
          <w:b/>
          <w:sz w:val="20"/>
          <w:szCs w:val="20"/>
          <w:u w:val="single"/>
        </w:rPr>
        <w:t>Gardening programs with registration, curriculum, certification, etc.</w:t>
      </w:r>
      <w:r w:rsidR="00CE4BAA" w:rsidRPr="00DA4D0E">
        <w:rPr>
          <w:b/>
          <w:sz w:val="20"/>
          <w:szCs w:val="20"/>
        </w:rPr>
        <w:t>:</w:t>
      </w:r>
    </w:p>
    <w:p w:rsidR="006D255B" w:rsidRPr="00DA4D0E" w:rsidRDefault="006D255B" w:rsidP="00CE4BAA">
      <w:pPr>
        <w:spacing w:line="240" w:lineRule="auto"/>
        <w:rPr>
          <w:sz w:val="20"/>
          <w:szCs w:val="20"/>
        </w:rPr>
      </w:pPr>
    </w:p>
    <w:p w:rsidR="006B0935" w:rsidRPr="00DA4D0E" w:rsidRDefault="006D255B" w:rsidP="00CE4BAA">
      <w:pPr>
        <w:spacing w:line="240" w:lineRule="auto"/>
        <w:rPr>
          <w:sz w:val="20"/>
          <w:szCs w:val="20"/>
        </w:rPr>
      </w:pPr>
      <w:r w:rsidRPr="00DA4D0E">
        <w:rPr>
          <w:sz w:val="20"/>
          <w:szCs w:val="20"/>
          <w:u w:val="single"/>
        </w:rPr>
        <w:t>Junior Master Gardener program</w:t>
      </w:r>
      <w:r w:rsidRPr="00DA4D0E">
        <w:rPr>
          <w:sz w:val="20"/>
          <w:szCs w:val="20"/>
        </w:rPr>
        <w:t xml:space="preserve">  – </w:t>
      </w:r>
      <w:r w:rsidR="00214330" w:rsidRPr="00DA4D0E">
        <w:rPr>
          <w:sz w:val="20"/>
          <w:szCs w:val="20"/>
        </w:rPr>
        <w:t xml:space="preserve">Set of </w:t>
      </w:r>
      <w:r w:rsidRPr="00DA4D0E">
        <w:rPr>
          <w:sz w:val="20"/>
          <w:szCs w:val="20"/>
        </w:rPr>
        <w:t>curricul</w:t>
      </w:r>
      <w:r w:rsidR="00214330" w:rsidRPr="00DA4D0E">
        <w:rPr>
          <w:sz w:val="20"/>
          <w:szCs w:val="20"/>
        </w:rPr>
        <w:t>a</w:t>
      </w:r>
      <w:r w:rsidRPr="00DA4D0E">
        <w:rPr>
          <w:sz w:val="20"/>
          <w:szCs w:val="20"/>
        </w:rPr>
        <w:t xml:space="preserve"> for grades 3-5</w:t>
      </w:r>
      <w:r w:rsidR="00214330" w:rsidRPr="00DA4D0E">
        <w:rPr>
          <w:sz w:val="20"/>
          <w:szCs w:val="20"/>
        </w:rPr>
        <w:t xml:space="preserve"> and 6-8 that integrate</w:t>
      </w:r>
      <w:r w:rsidRPr="00DA4D0E">
        <w:rPr>
          <w:sz w:val="20"/>
          <w:szCs w:val="20"/>
        </w:rPr>
        <w:t xml:space="preserve"> gardening activities into math, science, </w:t>
      </w:r>
      <w:r w:rsidR="00214330" w:rsidRPr="00DA4D0E">
        <w:rPr>
          <w:sz w:val="20"/>
          <w:szCs w:val="20"/>
        </w:rPr>
        <w:t xml:space="preserve">reading, </w:t>
      </w:r>
      <w:r w:rsidRPr="00DA4D0E">
        <w:rPr>
          <w:sz w:val="20"/>
          <w:szCs w:val="20"/>
        </w:rPr>
        <w:t>language arts, social studies, art, music, physical education, etc.  Curricul</w:t>
      </w:r>
      <w:r w:rsidR="00214330" w:rsidRPr="00DA4D0E">
        <w:rPr>
          <w:sz w:val="20"/>
          <w:szCs w:val="20"/>
        </w:rPr>
        <w:t>a</w:t>
      </w:r>
      <w:r w:rsidRPr="00DA4D0E">
        <w:rPr>
          <w:sz w:val="20"/>
          <w:szCs w:val="20"/>
        </w:rPr>
        <w:t xml:space="preserve"> </w:t>
      </w:r>
      <w:r w:rsidR="00C379D6">
        <w:rPr>
          <w:sz w:val="20"/>
          <w:szCs w:val="20"/>
        </w:rPr>
        <w:t xml:space="preserve">below </w:t>
      </w:r>
      <w:r w:rsidRPr="00DA4D0E">
        <w:rPr>
          <w:sz w:val="20"/>
          <w:szCs w:val="20"/>
        </w:rPr>
        <w:t xml:space="preserve">can be ordered through Texas </w:t>
      </w:r>
      <w:proofErr w:type="gramStart"/>
      <w:r w:rsidRPr="00DA4D0E">
        <w:rPr>
          <w:sz w:val="20"/>
          <w:szCs w:val="20"/>
        </w:rPr>
        <w:t>A&amp;M</w:t>
      </w:r>
      <w:proofErr w:type="gramEnd"/>
      <w:r w:rsidRPr="00DA4D0E">
        <w:rPr>
          <w:sz w:val="20"/>
          <w:szCs w:val="20"/>
        </w:rPr>
        <w:t xml:space="preserve"> bookstore (link on JMG page); registration of groups is free:</w:t>
      </w:r>
      <w:r w:rsidR="00214330" w:rsidRPr="00DA4D0E">
        <w:rPr>
          <w:sz w:val="20"/>
          <w:szCs w:val="20"/>
        </w:rPr>
        <w:t xml:space="preserve"> </w:t>
      </w:r>
      <w:hyperlink r:id="rId11" w:history="1">
        <w:r w:rsidRPr="00DA4D0E">
          <w:rPr>
            <w:rStyle w:val="Hyperlink"/>
            <w:sz w:val="20"/>
            <w:szCs w:val="20"/>
          </w:rPr>
          <w:t>www.jmgkids.us</w:t>
        </w:r>
      </w:hyperlink>
      <w:r w:rsidR="00214330" w:rsidRPr="00DA4D0E">
        <w:rPr>
          <w:sz w:val="20"/>
          <w:szCs w:val="20"/>
        </w:rPr>
        <w:t xml:space="preserve"> </w:t>
      </w:r>
    </w:p>
    <w:p w:rsidR="00214330" w:rsidRPr="00DA4D0E" w:rsidRDefault="00214330" w:rsidP="00CE4BAA">
      <w:pPr>
        <w:spacing w:line="240" w:lineRule="auto"/>
        <w:rPr>
          <w:sz w:val="20"/>
          <w:szCs w:val="20"/>
        </w:rPr>
      </w:pPr>
      <w:r w:rsidRPr="00DA4D0E">
        <w:rPr>
          <w:sz w:val="20"/>
          <w:szCs w:val="20"/>
        </w:rPr>
        <w:tab/>
      </w:r>
      <w:r w:rsidRPr="00DA4D0E">
        <w:rPr>
          <w:sz w:val="20"/>
          <w:szCs w:val="20"/>
          <w:u w:val="single"/>
        </w:rPr>
        <w:t>Wildlife Gardener</w:t>
      </w:r>
      <w:r w:rsidRPr="00DA4D0E">
        <w:rPr>
          <w:sz w:val="20"/>
          <w:szCs w:val="20"/>
        </w:rPr>
        <w:t xml:space="preserve"> – needs and habitat of likely garden visitors (birds, reptiles, etc.)</w:t>
      </w:r>
    </w:p>
    <w:p w:rsidR="00214330" w:rsidRPr="00DA4D0E" w:rsidRDefault="00214330" w:rsidP="00CE4BAA">
      <w:pPr>
        <w:spacing w:line="240" w:lineRule="auto"/>
        <w:rPr>
          <w:sz w:val="20"/>
          <w:szCs w:val="20"/>
        </w:rPr>
      </w:pPr>
      <w:r w:rsidRPr="00DA4D0E">
        <w:rPr>
          <w:sz w:val="20"/>
          <w:szCs w:val="20"/>
        </w:rPr>
        <w:tab/>
      </w:r>
      <w:r w:rsidRPr="00DA4D0E">
        <w:rPr>
          <w:sz w:val="20"/>
          <w:szCs w:val="20"/>
          <w:u w:val="single"/>
        </w:rPr>
        <w:t>Literature in the Garden</w:t>
      </w:r>
      <w:r w:rsidRPr="00DA4D0E">
        <w:rPr>
          <w:sz w:val="20"/>
          <w:szCs w:val="20"/>
        </w:rPr>
        <w:t xml:space="preserve"> – activities to go along with 6 children’s books about plants/gardening (</w:t>
      </w:r>
      <w:proofErr w:type="spellStart"/>
      <w:r w:rsidRPr="00DA4D0E">
        <w:rPr>
          <w:i/>
          <w:sz w:val="20"/>
          <w:szCs w:val="20"/>
        </w:rPr>
        <w:t>Plantzilla</w:t>
      </w:r>
      <w:proofErr w:type="spellEnd"/>
      <w:r w:rsidRPr="00DA4D0E">
        <w:rPr>
          <w:sz w:val="20"/>
          <w:szCs w:val="20"/>
        </w:rPr>
        <w:t xml:space="preserve">, </w:t>
      </w:r>
      <w:r w:rsidR="00DA4D0E">
        <w:rPr>
          <w:sz w:val="20"/>
          <w:szCs w:val="20"/>
        </w:rPr>
        <w:tab/>
      </w:r>
      <w:r w:rsidR="00DA4D0E">
        <w:rPr>
          <w:sz w:val="20"/>
          <w:szCs w:val="20"/>
        </w:rPr>
        <w:tab/>
      </w:r>
      <w:r w:rsidR="00DA4D0E">
        <w:rPr>
          <w:sz w:val="20"/>
          <w:szCs w:val="20"/>
        </w:rPr>
        <w:tab/>
      </w:r>
      <w:r w:rsidRPr="00DA4D0E">
        <w:rPr>
          <w:i/>
          <w:sz w:val="20"/>
          <w:szCs w:val="20"/>
        </w:rPr>
        <w:t xml:space="preserve">Miss </w:t>
      </w:r>
      <w:proofErr w:type="spellStart"/>
      <w:r w:rsidRPr="00DA4D0E">
        <w:rPr>
          <w:i/>
          <w:sz w:val="20"/>
          <w:szCs w:val="20"/>
        </w:rPr>
        <w:t>Rumphius</w:t>
      </w:r>
      <w:proofErr w:type="spellEnd"/>
      <w:r w:rsidRPr="00DA4D0E">
        <w:rPr>
          <w:sz w:val="20"/>
          <w:szCs w:val="20"/>
        </w:rPr>
        <w:t>, etc.)</w:t>
      </w:r>
    </w:p>
    <w:p w:rsidR="00214330" w:rsidRPr="00DA4D0E" w:rsidRDefault="00214330" w:rsidP="00CE4BAA">
      <w:pPr>
        <w:spacing w:line="240" w:lineRule="auto"/>
        <w:rPr>
          <w:sz w:val="20"/>
          <w:szCs w:val="20"/>
        </w:rPr>
      </w:pPr>
      <w:r w:rsidRPr="00DA4D0E">
        <w:rPr>
          <w:sz w:val="20"/>
          <w:szCs w:val="20"/>
        </w:rPr>
        <w:tab/>
      </w:r>
      <w:r w:rsidRPr="00DA4D0E">
        <w:rPr>
          <w:sz w:val="20"/>
          <w:szCs w:val="20"/>
          <w:u w:val="single"/>
        </w:rPr>
        <w:t>Health and Nutrition from the Garden</w:t>
      </w:r>
      <w:r w:rsidRPr="00DA4D0E">
        <w:rPr>
          <w:sz w:val="20"/>
          <w:szCs w:val="20"/>
        </w:rPr>
        <w:t xml:space="preserve"> – thrifty gardens, food safety, nutrition</w:t>
      </w:r>
    </w:p>
    <w:p w:rsidR="00214330" w:rsidRDefault="00214330" w:rsidP="00CE4BAA">
      <w:pPr>
        <w:spacing w:line="240" w:lineRule="auto"/>
        <w:rPr>
          <w:sz w:val="20"/>
          <w:szCs w:val="20"/>
        </w:rPr>
      </w:pPr>
      <w:r w:rsidRPr="00DA4D0E">
        <w:rPr>
          <w:sz w:val="20"/>
          <w:szCs w:val="20"/>
        </w:rPr>
        <w:tab/>
      </w:r>
      <w:r w:rsidRPr="00DA4D0E">
        <w:rPr>
          <w:sz w:val="20"/>
          <w:szCs w:val="20"/>
          <w:u w:val="single"/>
        </w:rPr>
        <w:t>JMG Level 1 Handbook</w:t>
      </w:r>
      <w:r w:rsidRPr="00DA4D0E">
        <w:rPr>
          <w:sz w:val="20"/>
          <w:szCs w:val="20"/>
        </w:rPr>
        <w:t xml:space="preserve"> (the ‘basic’ curriculum</w:t>
      </w:r>
      <w:proofErr w:type="gramStart"/>
      <w:r w:rsidRPr="00DA4D0E">
        <w:rPr>
          <w:sz w:val="20"/>
          <w:szCs w:val="20"/>
        </w:rPr>
        <w:t>)-</w:t>
      </w:r>
      <w:proofErr w:type="gramEnd"/>
      <w:r w:rsidRPr="00DA4D0E">
        <w:rPr>
          <w:sz w:val="20"/>
          <w:szCs w:val="20"/>
        </w:rPr>
        <w:t xml:space="preserve"> plant anatomy, soils, water, ‘bugs’, ecology, etc. </w:t>
      </w:r>
    </w:p>
    <w:p w:rsidR="00C23CCB" w:rsidRDefault="00C23CCB" w:rsidP="00CE4BAA">
      <w:pPr>
        <w:spacing w:line="240" w:lineRule="auto"/>
        <w:rPr>
          <w:sz w:val="20"/>
          <w:szCs w:val="20"/>
        </w:rPr>
      </w:pPr>
      <w:r>
        <w:rPr>
          <w:sz w:val="20"/>
          <w:szCs w:val="20"/>
        </w:rPr>
        <w:tab/>
      </w:r>
      <w:r w:rsidRPr="00C23CCB">
        <w:rPr>
          <w:sz w:val="20"/>
          <w:szCs w:val="20"/>
          <w:u w:val="single"/>
        </w:rPr>
        <w:t>Operation W.A.T.E.R.</w:t>
      </w:r>
      <w:r>
        <w:rPr>
          <w:sz w:val="20"/>
          <w:szCs w:val="20"/>
          <w:u w:val="single"/>
        </w:rPr>
        <w:t>: Dr. Thistle Goes Underground</w:t>
      </w:r>
      <w:r>
        <w:rPr>
          <w:sz w:val="20"/>
          <w:szCs w:val="20"/>
        </w:rPr>
        <w:t xml:space="preserve"> (soils and water – grades 6-8)</w:t>
      </w:r>
    </w:p>
    <w:p w:rsidR="00C23CCB" w:rsidRDefault="00C23CCB" w:rsidP="00CE4BAA">
      <w:pPr>
        <w:spacing w:line="240" w:lineRule="auto"/>
        <w:rPr>
          <w:sz w:val="20"/>
          <w:szCs w:val="20"/>
        </w:rPr>
      </w:pPr>
      <w:r>
        <w:rPr>
          <w:sz w:val="20"/>
          <w:szCs w:val="20"/>
        </w:rPr>
        <w:tab/>
      </w:r>
      <w:r w:rsidRPr="00C23CCB">
        <w:rPr>
          <w:sz w:val="20"/>
          <w:szCs w:val="20"/>
          <w:u w:val="single"/>
        </w:rPr>
        <w:t>Operation Thistle: Seeds of Despair</w:t>
      </w:r>
      <w:r>
        <w:rPr>
          <w:sz w:val="20"/>
          <w:szCs w:val="20"/>
        </w:rPr>
        <w:t xml:space="preserve"> (plant growth and development – grades 6-8)</w:t>
      </w:r>
    </w:p>
    <w:p w:rsidR="00C23CCB" w:rsidRPr="00C23CCB" w:rsidRDefault="00C23CCB" w:rsidP="00CE4BAA">
      <w:pPr>
        <w:spacing w:line="240" w:lineRule="auto"/>
        <w:rPr>
          <w:sz w:val="20"/>
          <w:szCs w:val="20"/>
        </w:rPr>
      </w:pPr>
      <w:r>
        <w:rPr>
          <w:sz w:val="20"/>
          <w:szCs w:val="20"/>
        </w:rPr>
        <w:tab/>
      </w:r>
      <w:r w:rsidRPr="00C23CCB">
        <w:rPr>
          <w:sz w:val="20"/>
          <w:szCs w:val="20"/>
          <w:u w:val="single"/>
        </w:rPr>
        <w:t>Learn, Grow, Eat &amp; Go!</w:t>
      </w:r>
      <w:r>
        <w:rPr>
          <w:sz w:val="20"/>
          <w:szCs w:val="20"/>
        </w:rPr>
        <w:t xml:space="preserve">  -- 10-week unit incorporating nutrition, garden science, physical activity, food </w:t>
      </w:r>
      <w:r>
        <w:rPr>
          <w:sz w:val="20"/>
          <w:szCs w:val="20"/>
        </w:rPr>
        <w:tab/>
      </w:r>
      <w:r>
        <w:rPr>
          <w:sz w:val="20"/>
          <w:szCs w:val="20"/>
        </w:rPr>
        <w:tab/>
      </w:r>
      <w:r>
        <w:rPr>
          <w:sz w:val="20"/>
          <w:szCs w:val="20"/>
        </w:rPr>
        <w:tab/>
        <w:t>preparation, and fresh vegetable tastings</w:t>
      </w:r>
    </w:p>
    <w:p w:rsidR="00CB46F4" w:rsidRDefault="00CB46F4" w:rsidP="00CE4BAA">
      <w:pPr>
        <w:spacing w:line="240" w:lineRule="auto"/>
        <w:rPr>
          <w:sz w:val="20"/>
          <w:szCs w:val="20"/>
        </w:rPr>
      </w:pPr>
    </w:p>
    <w:p w:rsidR="00CB46F4" w:rsidRDefault="00CB46F4" w:rsidP="00CE4BAA">
      <w:pPr>
        <w:spacing w:line="240" w:lineRule="auto"/>
        <w:rPr>
          <w:sz w:val="20"/>
          <w:szCs w:val="20"/>
        </w:rPr>
      </w:pPr>
      <w:r w:rsidRPr="00CB46F4">
        <w:rPr>
          <w:sz w:val="20"/>
          <w:szCs w:val="20"/>
          <w:u w:val="single"/>
        </w:rPr>
        <w:t>National Junior Horticultur</w:t>
      </w:r>
      <w:r>
        <w:rPr>
          <w:sz w:val="20"/>
          <w:szCs w:val="20"/>
          <w:u w:val="single"/>
        </w:rPr>
        <w:t>al</w:t>
      </w:r>
      <w:r w:rsidRPr="00CB46F4">
        <w:rPr>
          <w:sz w:val="20"/>
          <w:szCs w:val="20"/>
          <w:u w:val="single"/>
        </w:rPr>
        <w:t xml:space="preserve"> Association</w:t>
      </w:r>
      <w:r>
        <w:rPr>
          <w:sz w:val="20"/>
          <w:szCs w:val="20"/>
          <w:u w:val="single"/>
        </w:rPr>
        <w:t xml:space="preserve"> </w:t>
      </w:r>
      <w:r>
        <w:rPr>
          <w:sz w:val="20"/>
          <w:szCs w:val="20"/>
        </w:rPr>
        <w:t xml:space="preserve">– under ‘projects, contests, and activities’ is also an entire handbook on different aspects of horticulture (propagation, nomenclature, judging, greenhouses, plant nutrition, landscaping, etc.); </w:t>
      </w:r>
      <w:hyperlink r:id="rId12" w:history="1">
        <w:r w:rsidRPr="00C71975">
          <w:rPr>
            <w:rStyle w:val="Hyperlink"/>
            <w:sz w:val="20"/>
            <w:szCs w:val="20"/>
          </w:rPr>
          <w:t>www.njha.org</w:t>
        </w:r>
      </w:hyperlink>
    </w:p>
    <w:p w:rsidR="009732EB" w:rsidRPr="00DA4D0E" w:rsidRDefault="009732EB" w:rsidP="00CE4BAA">
      <w:pPr>
        <w:spacing w:line="240" w:lineRule="auto"/>
        <w:rPr>
          <w:sz w:val="20"/>
          <w:szCs w:val="20"/>
        </w:rPr>
      </w:pPr>
    </w:p>
    <w:p w:rsidR="001249C1" w:rsidRDefault="001249C1" w:rsidP="00CE4BAA">
      <w:pPr>
        <w:spacing w:line="240" w:lineRule="auto"/>
        <w:rPr>
          <w:b/>
          <w:sz w:val="20"/>
          <w:szCs w:val="20"/>
          <w:u w:val="single"/>
        </w:rPr>
      </w:pPr>
      <w:r w:rsidRPr="00DA4D0E">
        <w:rPr>
          <w:b/>
          <w:sz w:val="20"/>
          <w:szCs w:val="20"/>
          <w:u w:val="single"/>
        </w:rPr>
        <w:t>Valuable websites:</w:t>
      </w:r>
    </w:p>
    <w:p w:rsidR="001249C1" w:rsidRPr="007B6AD2" w:rsidRDefault="001249C1" w:rsidP="007B6AD2">
      <w:pPr>
        <w:spacing w:line="240" w:lineRule="auto"/>
        <w:rPr>
          <w:b/>
          <w:sz w:val="20"/>
          <w:szCs w:val="20"/>
          <w:u w:val="single"/>
        </w:rPr>
      </w:pPr>
    </w:p>
    <w:p w:rsidR="00EE0579" w:rsidRPr="00DA4D0E" w:rsidRDefault="006D255B" w:rsidP="00CE4BAA">
      <w:pPr>
        <w:spacing w:line="240" w:lineRule="auto"/>
        <w:rPr>
          <w:sz w:val="20"/>
          <w:szCs w:val="20"/>
        </w:rPr>
      </w:pPr>
      <w:r w:rsidRPr="00DA4D0E">
        <w:rPr>
          <w:sz w:val="20"/>
          <w:szCs w:val="20"/>
          <w:u w:val="single"/>
        </w:rPr>
        <w:t>National Gardening Association’s Kids Gardening</w:t>
      </w:r>
      <w:r w:rsidRPr="00DA4D0E">
        <w:rPr>
          <w:sz w:val="20"/>
          <w:szCs w:val="20"/>
        </w:rPr>
        <w:t xml:space="preserve">: </w:t>
      </w:r>
      <w:r w:rsidR="00EE0579" w:rsidRPr="00DA4D0E">
        <w:rPr>
          <w:sz w:val="20"/>
          <w:szCs w:val="20"/>
        </w:rPr>
        <w:t>Classroom Activities; Grants; School Greenhouse Guide; School Garden Registry; Professional Development; FAQ’s on Integrating Gardening into the Curriculum, Planning a Garden, Choosing Plants, Sustaining Children’s Interest, Indoor Gardening:</w:t>
      </w:r>
      <w:r w:rsidR="00DA4D0E">
        <w:rPr>
          <w:sz w:val="20"/>
          <w:szCs w:val="20"/>
        </w:rPr>
        <w:t xml:space="preserve"> </w:t>
      </w:r>
      <w:hyperlink r:id="rId13" w:history="1">
        <w:r w:rsidRPr="00DA4D0E">
          <w:rPr>
            <w:rStyle w:val="Hyperlink"/>
            <w:sz w:val="20"/>
            <w:szCs w:val="20"/>
          </w:rPr>
          <w:t>http://www.kidsgardening.org/</w:t>
        </w:r>
      </w:hyperlink>
    </w:p>
    <w:p w:rsidR="002C56EC" w:rsidRPr="00DA4D0E" w:rsidRDefault="002C56EC" w:rsidP="00CE4BAA">
      <w:pPr>
        <w:spacing w:line="240" w:lineRule="auto"/>
        <w:rPr>
          <w:sz w:val="20"/>
          <w:szCs w:val="20"/>
        </w:rPr>
      </w:pPr>
    </w:p>
    <w:p w:rsidR="002C56EC" w:rsidRDefault="002C56EC" w:rsidP="00CE4BAA">
      <w:pPr>
        <w:spacing w:line="240" w:lineRule="auto"/>
        <w:rPr>
          <w:sz w:val="20"/>
          <w:szCs w:val="20"/>
        </w:rPr>
      </w:pPr>
      <w:r w:rsidRPr="00DA4D0E">
        <w:rPr>
          <w:sz w:val="20"/>
          <w:szCs w:val="20"/>
          <w:u w:val="single"/>
        </w:rPr>
        <w:t>Oklahoma Ag in the Classroom</w:t>
      </w:r>
      <w:r w:rsidR="00C379D6">
        <w:rPr>
          <w:sz w:val="20"/>
          <w:szCs w:val="20"/>
        </w:rPr>
        <w:t xml:space="preserve"> - activities K-8 </w:t>
      </w:r>
      <w:r w:rsidRPr="00DA4D0E">
        <w:rPr>
          <w:sz w:val="20"/>
          <w:szCs w:val="20"/>
        </w:rPr>
        <w:t xml:space="preserve">on agricultural </w:t>
      </w:r>
      <w:r w:rsidRPr="007D51F6">
        <w:rPr>
          <w:sz w:val="20"/>
          <w:szCs w:val="20"/>
        </w:rPr>
        <w:t>literacy:</w:t>
      </w:r>
      <w:r w:rsidR="00C379D6" w:rsidRPr="007D51F6">
        <w:rPr>
          <w:sz w:val="20"/>
          <w:szCs w:val="20"/>
        </w:rPr>
        <w:t xml:space="preserve"> </w:t>
      </w:r>
      <w:hyperlink r:id="rId14" w:history="1">
        <w:r w:rsidR="007D51F6" w:rsidRPr="00F75090">
          <w:rPr>
            <w:rStyle w:val="Hyperlink"/>
            <w:sz w:val="20"/>
            <w:szCs w:val="20"/>
          </w:rPr>
          <w:t>http://aitc.okstate.edu/</w:t>
        </w:r>
      </w:hyperlink>
    </w:p>
    <w:p w:rsidR="00C20201" w:rsidRPr="00DA4D0E" w:rsidRDefault="00C20201" w:rsidP="00CE4BAA">
      <w:pPr>
        <w:spacing w:line="240" w:lineRule="auto"/>
        <w:rPr>
          <w:sz w:val="20"/>
          <w:szCs w:val="20"/>
        </w:rPr>
      </w:pPr>
    </w:p>
    <w:p w:rsidR="00694646" w:rsidRDefault="00C20201" w:rsidP="00CE4BAA">
      <w:pPr>
        <w:spacing w:line="240" w:lineRule="auto"/>
        <w:rPr>
          <w:sz w:val="20"/>
          <w:szCs w:val="20"/>
        </w:rPr>
      </w:pPr>
      <w:r w:rsidRPr="00DA4D0E">
        <w:rPr>
          <w:sz w:val="20"/>
          <w:szCs w:val="20"/>
          <w:u w:val="single"/>
        </w:rPr>
        <w:t>School Garden Wizard</w:t>
      </w:r>
      <w:r w:rsidRPr="00DA4D0E">
        <w:rPr>
          <w:sz w:val="20"/>
          <w:szCs w:val="20"/>
        </w:rPr>
        <w:t xml:space="preserve"> – step-by-st</w:t>
      </w:r>
      <w:r w:rsidR="00C379D6">
        <w:rPr>
          <w:sz w:val="20"/>
          <w:szCs w:val="20"/>
        </w:rPr>
        <w:t xml:space="preserve">ep school garden creation, </w:t>
      </w:r>
      <w:r w:rsidRPr="00DA4D0E">
        <w:rPr>
          <w:sz w:val="20"/>
          <w:szCs w:val="20"/>
        </w:rPr>
        <w:t>planning to evaluation:</w:t>
      </w:r>
      <w:r w:rsidR="00B17684">
        <w:rPr>
          <w:sz w:val="20"/>
          <w:szCs w:val="20"/>
        </w:rPr>
        <w:t xml:space="preserve"> </w:t>
      </w:r>
      <w:hyperlink r:id="rId15" w:history="1">
        <w:r w:rsidR="00B17684" w:rsidRPr="00F75090">
          <w:rPr>
            <w:rStyle w:val="Hyperlink"/>
            <w:sz w:val="20"/>
            <w:szCs w:val="20"/>
          </w:rPr>
          <w:t>http://www.schoolgardenwizard.org/</w:t>
        </w:r>
      </w:hyperlink>
    </w:p>
    <w:p w:rsidR="00B17684" w:rsidRPr="00DA4D0E" w:rsidRDefault="00B17684" w:rsidP="00CE4BAA">
      <w:pPr>
        <w:spacing w:line="240" w:lineRule="auto"/>
        <w:rPr>
          <w:sz w:val="20"/>
          <w:szCs w:val="20"/>
        </w:rPr>
      </w:pPr>
    </w:p>
    <w:p w:rsidR="009B1C9B" w:rsidRPr="00DA4D0E" w:rsidRDefault="00694646" w:rsidP="00CE4BAA">
      <w:pPr>
        <w:spacing w:line="240" w:lineRule="auto"/>
        <w:rPr>
          <w:sz w:val="20"/>
          <w:szCs w:val="20"/>
        </w:rPr>
      </w:pPr>
      <w:r w:rsidRPr="00DA4D0E">
        <w:rPr>
          <w:sz w:val="20"/>
          <w:szCs w:val="20"/>
          <w:u w:val="single"/>
        </w:rPr>
        <w:t>Integrating Horticulture into the Elementary School Curriculum</w:t>
      </w:r>
      <w:r w:rsidRPr="00DA4D0E">
        <w:rPr>
          <w:sz w:val="20"/>
          <w:szCs w:val="20"/>
        </w:rPr>
        <w:t xml:space="preserve"> – lesson plans, history of school gardens, list of web resources (Virginia Tech)</w:t>
      </w:r>
      <w:r w:rsidR="00DA4D0E">
        <w:rPr>
          <w:sz w:val="20"/>
          <w:szCs w:val="20"/>
        </w:rPr>
        <w:t xml:space="preserve"> </w:t>
      </w:r>
      <w:hyperlink r:id="rId16" w:history="1">
        <w:r w:rsidRPr="00DA4D0E">
          <w:rPr>
            <w:rStyle w:val="Hyperlink"/>
            <w:sz w:val="20"/>
            <w:szCs w:val="20"/>
          </w:rPr>
          <w:t>http://www.hort.vt.edu/HORT6004/network/index.html</w:t>
        </w:r>
      </w:hyperlink>
    </w:p>
    <w:p w:rsidR="00694646" w:rsidRPr="00DA4D0E" w:rsidRDefault="00694646" w:rsidP="00CE4BAA">
      <w:pPr>
        <w:spacing w:line="240" w:lineRule="auto"/>
        <w:rPr>
          <w:sz w:val="20"/>
          <w:szCs w:val="20"/>
        </w:rPr>
      </w:pPr>
    </w:p>
    <w:p w:rsidR="00997A42" w:rsidRDefault="00694646" w:rsidP="00CE4BAA">
      <w:pPr>
        <w:spacing w:line="240" w:lineRule="auto"/>
        <w:rPr>
          <w:sz w:val="20"/>
          <w:szCs w:val="20"/>
        </w:rPr>
      </w:pPr>
      <w:r w:rsidRPr="00DA4D0E">
        <w:rPr>
          <w:sz w:val="20"/>
          <w:szCs w:val="20"/>
          <w:u w:val="single"/>
        </w:rPr>
        <w:lastRenderedPageBreak/>
        <w:t>Cornell Garden-Based Learning</w:t>
      </w:r>
      <w:r w:rsidRPr="00DA4D0E">
        <w:rPr>
          <w:sz w:val="20"/>
          <w:szCs w:val="20"/>
        </w:rPr>
        <w:t xml:space="preserve"> – activities; projects; downloadable (free) publications on apples, potatoes, peanuts, rice, beginning gardening, community gardening, 3 sisters gardens, youth crop marketing, growing vegetables for fair exhibits; links to gardening resources</w:t>
      </w:r>
      <w:r w:rsidR="00DA4D0E">
        <w:rPr>
          <w:sz w:val="20"/>
          <w:szCs w:val="20"/>
        </w:rPr>
        <w:t xml:space="preserve"> </w:t>
      </w:r>
      <w:hyperlink r:id="rId17" w:history="1">
        <w:r w:rsidR="00085BA1" w:rsidRPr="00F75090">
          <w:rPr>
            <w:rStyle w:val="Hyperlink"/>
            <w:sz w:val="20"/>
            <w:szCs w:val="20"/>
          </w:rPr>
          <w:t>http://gardening.cals.cornell.edu/lessons/</w:t>
        </w:r>
      </w:hyperlink>
    </w:p>
    <w:p w:rsidR="00085BA1" w:rsidRPr="00DA4D0E" w:rsidRDefault="00085BA1" w:rsidP="00CE4BAA">
      <w:pPr>
        <w:spacing w:line="240" w:lineRule="auto"/>
        <w:rPr>
          <w:sz w:val="20"/>
          <w:szCs w:val="20"/>
        </w:rPr>
      </w:pPr>
    </w:p>
    <w:p w:rsidR="00CC17FF" w:rsidRDefault="00997A42" w:rsidP="00CE4BAA">
      <w:pPr>
        <w:spacing w:line="240" w:lineRule="auto"/>
        <w:rPr>
          <w:sz w:val="20"/>
          <w:szCs w:val="20"/>
        </w:rPr>
      </w:pPr>
      <w:r w:rsidRPr="00DA4D0E">
        <w:rPr>
          <w:sz w:val="20"/>
          <w:szCs w:val="20"/>
          <w:u w:val="single"/>
        </w:rPr>
        <w:t>Youth Farm Stand Toolkit</w:t>
      </w:r>
      <w:r w:rsidRPr="00DA4D0E">
        <w:rPr>
          <w:sz w:val="20"/>
          <w:szCs w:val="20"/>
        </w:rPr>
        <w:t xml:space="preserve"> –free handbook with lessons, material lists, and tips on starting a garden-to-market program with youth; includes lesson plans on nutrition, gardening, busin</w:t>
      </w:r>
      <w:r w:rsidR="00A420C7">
        <w:rPr>
          <w:sz w:val="20"/>
          <w:szCs w:val="20"/>
        </w:rPr>
        <w:t xml:space="preserve">ess planning, and marketing; </w:t>
      </w:r>
      <w:r w:rsidRPr="00DA4D0E">
        <w:rPr>
          <w:sz w:val="20"/>
          <w:szCs w:val="20"/>
        </w:rPr>
        <w:t>materials l</w:t>
      </w:r>
      <w:r w:rsidR="00A420C7">
        <w:rPr>
          <w:sz w:val="20"/>
          <w:szCs w:val="20"/>
        </w:rPr>
        <w:t xml:space="preserve">ists, tips, ideas; </w:t>
      </w:r>
      <w:hyperlink r:id="rId18" w:history="1">
        <w:r w:rsidR="00085BA1" w:rsidRPr="00F75090">
          <w:rPr>
            <w:rStyle w:val="Hyperlink"/>
            <w:sz w:val="20"/>
            <w:szCs w:val="20"/>
          </w:rPr>
          <w:t>https://www.canr.msu.edu/foodsystems/uploads/files/youth-farm-stand-toolkit.pdf</w:t>
        </w:r>
      </w:hyperlink>
    </w:p>
    <w:p w:rsidR="007A085F" w:rsidRPr="00DA4D0E" w:rsidRDefault="007A085F" w:rsidP="00CE4BAA">
      <w:pPr>
        <w:spacing w:line="240" w:lineRule="auto"/>
        <w:rPr>
          <w:sz w:val="20"/>
          <w:szCs w:val="20"/>
        </w:rPr>
      </w:pPr>
    </w:p>
    <w:p w:rsidR="00CC17FF" w:rsidRPr="00DA4D0E" w:rsidRDefault="00CC17FF" w:rsidP="00CE4BAA">
      <w:pPr>
        <w:spacing w:line="240" w:lineRule="auto"/>
        <w:rPr>
          <w:sz w:val="20"/>
          <w:szCs w:val="20"/>
        </w:rPr>
      </w:pPr>
      <w:r w:rsidRPr="00DA4D0E">
        <w:rPr>
          <w:sz w:val="20"/>
          <w:szCs w:val="20"/>
          <w:u w:val="single"/>
        </w:rPr>
        <w:t>OSU Department of Horticulture and Landscape Architecture</w:t>
      </w:r>
      <w:r w:rsidRPr="00DA4D0E">
        <w:rPr>
          <w:sz w:val="20"/>
          <w:szCs w:val="20"/>
        </w:rPr>
        <w:t xml:space="preserve"> – links to</w:t>
      </w:r>
      <w:r w:rsidR="00A420C7">
        <w:rPr>
          <w:sz w:val="20"/>
          <w:szCs w:val="20"/>
        </w:rPr>
        <w:t xml:space="preserve"> 4H horticulture judging contests</w:t>
      </w:r>
      <w:r w:rsidRPr="00DA4D0E">
        <w:rPr>
          <w:sz w:val="20"/>
          <w:szCs w:val="20"/>
        </w:rPr>
        <w:t>, curriculum on spices with lessons and links to resources, app</w:t>
      </w:r>
      <w:r w:rsidR="00DA4D0E">
        <w:rPr>
          <w:sz w:val="20"/>
          <w:szCs w:val="20"/>
        </w:rPr>
        <w:t xml:space="preserve">lication for high school summer </w:t>
      </w:r>
      <w:r w:rsidRPr="00DA4D0E">
        <w:rPr>
          <w:sz w:val="20"/>
          <w:szCs w:val="20"/>
        </w:rPr>
        <w:t xml:space="preserve">academy “Camp T.U.R.F. (Tomorrow’s Undergraduates Realizing the Future), links to </w:t>
      </w:r>
      <w:r w:rsidR="00A420C7">
        <w:rPr>
          <w:sz w:val="20"/>
          <w:szCs w:val="20"/>
        </w:rPr>
        <w:t xml:space="preserve">extension </w:t>
      </w:r>
      <w:r w:rsidRPr="00DA4D0E">
        <w:rPr>
          <w:sz w:val="20"/>
          <w:szCs w:val="20"/>
        </w:rPr>
        <w:t>fact sheets, contact information for specialists in different horticultur</w:t>
      </w:r>
      <w:r w:rsidR="00A420C7">
        <w:rPr>
          <w:sz w:val="20"/>
          <w:szCs w:val="20"/>
        </w:rPr>
        <w:t>al</w:t>
      </w:r>
      <w:r w:rsidRPr="00DA4D0E">
        <w:rPr>
          <w:sz w:val="20"/>
          <w:szCs w:val="20"/>
        </w:rPr>
        <w:t xml:space="preserve"> areas, professional development opportunities/workshops: </w:t>
      </w:r>
      <w:hyperlink r:id="rId19" w:history="1">
        <w:r w:rsidRPr="00DA4D0E">
          <w:rPr>
            <w:rStyle w:val="Hyperlink"/>
            <w:sz w:val="20"/>
            <w:szCs w:val="20"/>
          </w:rPr>
          <w:t>www.hortla.okstate.edu</w:t>
        </w:r>
      </w:hyperlink>
      <w:r w:rsidRPr="00DA4D0E">
        <w:rPr>
          <w:sz w:val="20"/>
          <w:szCs w:val="20"/>
        </w:rPr>
        <w:t xml:space="preserve"> </w:t>
      </w:r>
    </w:p>
    <w:p w:rsidR="00373D51" w:rsidRPr="00DA4D0E" w:rsidRDefault="00373D51" w:rsidP="00CE4BAA">
      <w:pPr>
        <w:spacing w:line="240" w:lineRule="auto"/>
        <w:rPr>
          <w:sz w:val="20"/>
          <w:szCs w:val="20"/>
        </w:rPr>
      </w:pPr>
    </w:p>
    <w:p w:rsidR="00997A42" w:rsidRDefault="00D202A1" w:rsidP="00CE4BAA">
      <w:pPr>
        <w:spacing w:line="240" w:lineRule="auto"/>
        <w:rPr>
          <w:rFonts w:cs="Times New Roman"/>
          <w:sz w:val="20"/>
          <w:szCs w:val="20"/>
          <w:lang w:val="en"/>
        </w:rPr>
      </w:pPr>
      <w:r>
        <w:rPr>
          <w:sz w:val="20"/>
          <w:szCs w:val="20"/>
          <w:u w:val="single"/>
        </w:rPr>
        <w:t>Creating “Gardens of Goodness”</w:t>
      </w:r>
      <w:r w:rsidR="00373D51" w:rsidRPr="00DA4D0E">
        <w:rPr>
          <w:sz w:val="20"/>
          <w:szCs w:val="20"/>
        </w:rPr>
        <w:t xml:space="preserve"> –</w:t>
      </w:r>
      <w:r w:rsidRPr="00D202A1">
        <w:rPr>
          <w:rFonts w:cs="Times New Roman"/>
          <w:sz w:val="20"/>
          <w:szCs w:val="20"/>
          <w:lang w:val="en"/>
        </w:rPr>
        <w:t xml:space="preserve">provides detailed advice for designing, creating, and maintaining five types of educational gardens: windowsill gardens; vertical gardens; raised beds and container gardens; cold frames, tunnels, and greenhouses; and large-scale gardens </w:t>
      </w:r>
      <w:hyperlink r:id="rId20" w:history="1">
        <w:r w:rsidRPr="00C1697A">
          <w:rPr>
            <w:rStyle w:val="Hyperlink"/>
            <w:rFonts w:cs="Times New Roman"/>
            <w:sz w:val="20"/>
            <w:szCs w:val="20"/>
            <w:lang w:val="en"/>
          </w:rPr>
          <w:t>http://www.ecoliteracy.org/downloads/creating-gardens-goodness</w:t>
        </w:r>
      </w:hyperlink>
    </w:p>
    <w:p w:rsidR="00BE2B18" w:rsidRPr="00DA4D0E" w:rsidRDefault="00BE2B18" w:rsidP="00CE4BAA">
      <w:pPr>
        <w:spacing w:line="240" w:lineRule="auto"/>
        <w:rPr>
          <w:sz w:val="20"/>
          <w:szCs w:val="20"/>
        </w:rPr>
      </w:pPr>
    </w:p>
    <w:p w:rsidR="00BE2B18" w:rsidRPr="00DA4D0E" w:rsidRDefault="00BE2B18" w:rsidP="00CE4BAA">
      <w:pPr>
        <w:spacing w:line="240" w:lineRule="auto"/>
        <w:rPr>
          <w:sz w:val="20"/>
          <w:szCs w:val="20"/>
        </w:rPr>
      </w:pPr>
      <w:r w:rsidRPr="00DA4D0E">
        <w:rPr>
          <w:sz w:val="20"/>
          <w:szCs w:val="20"/>
          <w:u w:val="single"/>
        </w:rPr>
        <w:t>Got Dirt</w:t>
      </w:r>
      <w:r w:rsidR="00A420C7">
        <w:rPr>
          <w:sz w:val="20"/>
          <w:szCs w:val="20"/>
        </w:rPr>
        <w:t xml:space="preserve">? – </w:t>
      </w:r>
      <w:proofErr w:type="gramStart"/>
      <w:r w:rsidR="00A420C7">
        <w:rPr>
          <w:sz w:val="20"/>
          <w:szCs w:val="20"/>
        </w:rPr>
        <w:t>easy-to-read</w:t>
      </w:r>
      <w:proofErr w:type="gramEnd"/>
      <w:r w:rsidR="00A420C7">
        <w:rPr>
          <w:sz w:val="20"/>
          <w:szCs w:val="20"/>
        </w:rPr>
        <w:t xml:space="preserve"> manuals, a</w:t>
      </w:r>
      <w:r w:rsidR="00A420C7" w:rsidRPr="00DA4D0E">
        <w:rPr>
          <w:sz w:val="20"/>
          <w:szCs w:val="20"/>
        </w:rPr>
        <w:t>ll</w:t>
      </w:r>
      <w:r w:rsidR="001B1096">
        <w:rPr>
          <w:sz w:val="20"/>
          <w:szCs w:val="20"/>
        </w:rPr>
        <w:t xml:space="preserve"> available for free download in English and Spanish at </w:t>
      </w:r>
      <w:hyperlink r:id="rId21" w:history="1">
        <w:r w:rsidR="001B1096" w:rsidRPr="00F75090">
          <w:rPr>
            <w:rStyle w:val="Hyperlink"/>
            <w:sz w:val="20"/>
            <w:szCs w:val="20"/>
          </w:rPr>
          <w:t>https://www.dhs.wisconsin.gov/physical-activity/foodsystem/gotdirt.htm</w:t>
        </w:r>
      </w:hyperlink>
      <w:r w:rsidR="001B1096">
        <w:rPr>
          <w:sz w:val="20"/>
          <w:szCs w:val="20"/>
        </w:rPr>
        <w:t xml:space="preserve"> </w:t>
      </w:r>
    </w:p>
    <w:p w:rsidR="00BE2B18" w:rsidRPr="00DA4D0E" w:rsidRDefault="00BE2B18" w:rsidP="00214330">
      <w:pPr>
        <w:pStyle w:val="ListParagraph"/>
        <w:numPr>
          <w:ilvl w:val="0"/>
          <w:numId w:val="2"/>
        </w:numPr>
        <w:spacing w:line="240" w:lineRule="auto"/>
        <w:rPr>
          <w:sz w:val="20"/>
          <w:szCs w:val="20"/>
        </w:rPr>
      </w:pPr>
      <w:r w:rsidRPr="00DA4D0E">
        <w:rPr>
          <w:sz w:val="20"/>
          <w:szCs w:val="20"/>
        </w:rPr>
        <w:t>Garden toolkit (manual) for implementing youth gardens</w:t>
      </w:r>
    </w:p>
    <w:p w:rsidR="00BE2B18" w:rsidRPr="00DA4D0E" w:rsidRDefault="00BE2B18" w:rsidP="00214330">
      <w:pPr>
        <w:pStyle w:val="ListParagraph"/>
        <w:numPr>
          <w:ilvl w:val="0"/>
          <w:numId w:val="2"/>
        </w:numPr>
        <w:spacing w:line="240" w:lineRule="auto"/>
        <w:rPr>
          <w:sz w:val="20"/>
          <w:szCs w:val="20"/>
        </w:rPr>
      </w:pPr>
      <w:r w:rsidRPr="00DA4D0E">
        <w:rPr>
          <w:sz w:val="20"/>
          <w:szCs w:val="20"/>
        </w:rPr>
        <w:t>Cold Frame Manual</w:t>
      </w:r>
    </w:p>
    <w:p w:rsidR="00BE2B18" w:rsidRPr="00DA4D0E" w:rsidRDefault="00BE2B18" w:rsidP="00214330">
      <w:pPr>
        <w:pStyle w:val="ListParagraph"/>
        <w:numPr>
          <w:ilvl w:val="0"/>
          <w:numId w:val="2"/>
        </w:numPr>
        <w:spacing w:line="240" w:lineRule="auto"/>
        <w:rPr>
          <w:sz w:val="20"/>
          <w:szCs w:val="20"/>
        </w:rPr>
      </w:pPr>
      <w:r w:rsidRPr="00DA4D0E">
        <w:rPr>
          <w:sz w:val="20"/>
          <w:szCs w:val="20"/>
        </w:rPr>
        <w:t>Container Gardening Manual</w:t>
      </w:r>
    </w:p>
    <w:p w:rsidR="00BE2B18" w:rsidRPr="00DA4D0E" w:rsidRDefault="00BE2B18" w:rsidP="00214330">
      <w:pPr>
        <w:pStyle w:val="ListParagraph"/>
        <w:numPr>
          <w:ilvl w:val="0"/>
          <w:numId w:val="2"/>
        </w:numPr>
        <w:spacing w:line="240" w:lineRule="auto"/>
        <w:rPr>
          <w:sz w:val="20"/>
          <w:szCs w:val="20"/>
        </w:rPr>
      </w:pPr>
      <w:proofErr w:type="spellStart"/>
      <w:r w:rsidRPr="00DA4D0E">
        <w:rPr>
          <w:sz w:val="20"/>
          <w:szCs w:val="20"/>
        </w:rPr>
        <w:t>Microfarm</w:t>
      </w:r>
      <w:proofErr w:type="spellEnd"/>
      <w:r w:rsidRPr="00DA4D0E">
        <w:rPr>
          <w:sz w:val="20"/>
          <w:szCs w:val="20"/>
        </w:rPr>
        <w:t xml:space="preserve"> Manual</w:t>
      </w:r>
    </w:p>
    <w:p w:rsidR="00BE2B18" w:rsidRDefault="00BE2B18" w:rsidP="00214330">
      <w:pPr>
        <w:pStyle w:val="ListParagraph"/>
        <w:numPr>
          <w:ilvl w:val="0"/>
          <w:numId w:val="2"/>
        </w:numPr>
        <w:spacing w:line="240" w:lineRule="auto"/>
        <w:rPr>
          <w:sz w:val="20"/>
          <w:szCs w:val="20"/>
        </w:rPr>
      </w:pPr>
      <w:r w:rsidRPr="00DA4D0E">
        <w:rPr>
          <w:sz w:val="20"/>
          <w:szCs w:val="20"/>
        </w:rPr>
        <w:t>Simple Raised Bed Instructions</w:t>
      </w:r>
    </w:p>
    <w:p w:rsidR="001B1096" w:rsidRDefault="001B1096" w:rsidP="001B1096">
      <w:pPr>
        <w:spacing w:line="240" w:lineRule="auto"/>
        <w:rPr>
          <w:sz w:val="20"/>
          <w:szCs w:val="20"/>
        </w:rPr>
      </w:pPr>
    </w:p>
    <w:p w:rsidR="001B1096" w:rsidRPr="001B1096" w:rsidRDefault="001B1096" w:rsidP="001B1096">
      <w:pPr>
        <w:spacing w:line="240" w:lineRule="auto"/>
        <w:rPr>
          <w:sz w:val="20"/>
          <w:szCs w:val="20"/>
        </w:rPr>
      </w:pPr>
      <w:r w:rsidRPr="001B1096">
        <w:rPr>
          <w:sz w:val="20"/>
          <w:szCs w:val="20"/>
          <w:u w:val="single"/>
        </w:rPr>
        <w:t>Got Veggies?</w:t>
      </w:r>
      <w:r>
        <w:rPr>
          <w:sz w:val="20"/>
          <w:szCs w:val="20"/>
        </w:rPr>
        <w:t xml:space="preserve"> – curriculum geared for 2</w:t>
      </w:r>
      <w:r w:rsidRPr="001B1096">
        <w:rPr>
          <w:sz w:val="20"/>
          <w:szCs w:val="20"/>
          <w:vertAlign w:val="superscript"/>
        </w:rPr>
        <w:t>nd</w:t>
      </w:r>
      <w:r>
        <w:rPr>
          <w:sz w:val="20"/>
          <w:szCs w:val="20"/>
        </w:rPr>
        <w:t xml:space="preserve"> and 3</w:t>
      </w:r>
      <w:r w:rsidRPr="001B1096">
        <w:rPr>
          <w:sz w:val="20"/>
          <w:szCs w:val="20"/>
          <w:vertAlign w:val="superscript"/>
        </w:rPr>
        <w:t>rd</w:t>
      </w:r>
      <w:r>
        <w:rPr>
          <w:sz w:val="20"/>
          <w:szCs w:val="20"/>
        </w:rPr>
        <w:t xml:space="preserve"> grades; goal is to get children to eat more fresh fruits and veggies; 7 full lesson plans, garden-based activities, fun recipes, helpful tips for cooking and eating in the garden. Free to download in English and Spanish at </w:t>
      </w:r>
      <w:hyperlink r:id="rId22" w:history="1">
        <w:r w:rsidRPr="00F75090">
          <w:rPr>
            <w:rStyle w:val="Hyperlink"/>
            <w:sz w:val="20"/>
            <w:szCs w:val="20"/>
          </w:rPr>
          <w:t>https://www.dhs.wisconsin.gov/physical-activity/foodsystem/gotveggies.htm</w:t>
        </w:r>
      </w:hyperlink>
      <w:r>
        <w:rPr>
          <w:sz w:val="20"/>
          <w:szCs w:val="20"/>
        </w:rPr>
        <w:t xml:space="preserve"> </w:t>
      </w:r>
    </w:p>
    <w:p w:rsidR="00BE2B18" w:rsidRPr="00DA4D0E" w:rsidRDefault="00BE2B18" w:rsidP="00CE4BAA">
      <w:pPr>
        <w:spacing w:line="240" w:lineRule="auto"/>
        <w:rPr>
          <w:sz w:val="20"/>
          <w:szCs w:val="20"/>
        </w:rPr>
      </w:pPr>
    </w:p>
    <w:p w:rsidR="00373D51" w:rsidRPr="00DA4D0E" w:rsidRDefault="00214330" w:rsidP="00CE4BAA">
      <w:pPr>
        <w:spacing w:line="240" w:lineRule="auto"/>
        <w:rPr>
          <w:sz w:val="20"/>
          <w:szCs w:val="20"/>
        </w:rPr>
      </w:pPr>
      <w:r w:rsidRPr="00DA4D0E">
        <w:rPr>
          <w:sz w:val="20"/>
          <w:szCs w:val="20"/>
          <w:u w:val="single"/>
        </w:rPr>
        <w:t>O</w:t>
      </w:r>
      <w:r w:rsidR="00BE2B18" w:rsidRPr="00DA4D0E">
        <w:rPr>
          <w:sz w:val="20"/>
          <w:szCs w:val="20"/>
          <w:u w:val="single"/>
        </w:rPr>
        <w:t>nline guide to b</w:t>
      </w:r>
      <w:r w:rsidR="00A420C7">
        <w:rPr>
          <w:sz w:val="20"/>
          <w:szCs w:val="20"/>
          <w:u w:val="single"/>
        </w:rPr>
        <w:t xml:space="preserve">ooks, government documents, </w:t>
      </w:r>
      <w:r w:rsidR="00BE2B18" w:rsidRPr="008A0030">
        <w:rPr>
          <w:sz w:val="20"/>
          <w:szCs w:val="20"/>
          <w:u w:val="single"/>
        </w:rPr>
        <w:t xml:space="preserve">articles </w:t>
      </w:r>
      <w:r w:rsidRPr="008A0030">
        <w:rPr>
          <w:sz w:val="20"/>
          <w:szCs w:val="20"/>
          <w:u w:val="single"/>
        </w:rPr>
        <w:t>about school gardening</w:t>
      </w:r>
      <w:r w:rsidRPr="00DA4D0E">
        <w:rPr>
          <w:sz w:val="20"/>
          <w:szCs w:val="20"/>
        </w:rPr>
        <w:t xml:space="preserve"> from the early 1900s to today, </w:t>
      </w:r>
      <w:r w:rsidR="00BE2B18" w:rsidRPr="00DA4D0E">
        <w:rPr>
          <w:sz w:val="20"/>
          <w:szCs w:val="20"/>
        </w:rPr>
        <w:t xml:space="preserve">with links to full text where available. </w:t>
      </w:r>
      <w:r w:rsidR="00A420C7">
        <w:rPr>
          <w:sz w:val="20"/>
          <w:szCs w:val="20"/>
        </w:rPr>
        <w:t>B</w:t>
      </w:r>
      <w:r w:rsidR="00E32F40" w:rsidRPr="00DA4D0E">
        <w:rPr>
          <w:sz w:val="20"/>
          <w:szCs w:val="20"/>
        </w:rPr>
        <w:t xml:space="preserve">y Suzi </w:t>
      </w:r>
      <w:proofErr w:type="spellStart"/>
      <w:r w:rsidR="00E32F40" w:rsidRPr="00DA4D0E">
        <w:rPr>
          <w:sz w:val="20"/>
          <w:szCs w:val="20"/>
        </w:rPr>
        <w:t>Teghtmeyer</w:t>
      </w:r>
      <w:proofErr w:type="spellEnd"/>
      <w:r w:rsidR="00E32F40" w:rsidRPr="00DA4D0E">
        <w:rPr>
          <w:sz w:val="20"/>
          <w:szCs w:val="20"/>
        </w:rPr>
        <w:t>, MSU Librarian;</w:t>
      </w:r>
      <w:r w:rsidR="00A420C7">
        <w:rPr>
          <w:sz w:val="20"/>
          <w:szCs w:val="20"/>
        </w:rPr>
        <w:t xml:space="preserve"> </w:t>
      </w:r>
      <w:hyperlink r:id="rId23" w:history="1">
        <w:r w:rsidR="00BE2B18" w:rsidRPr="00DA4D0E">
          <w:rPr>
            <w:rStyle w:val="Hyperlink"/>
            <w:sz w:val="20"/>
            <w:szCs w:val="20"/>
          </w:rPr>
          <w:t>http://libguides.lib.msu.edu/SchoolGardens</w:t>
        </w:r>
      </w:hyperlink>
    </w:p>
    <w:p w:rsidR="00B33E5B" w:rsidRPr="00DA4D0E" w:rsidRDefault="00B33E5B" w:rsidP="00CE4BAA">
      <w:pPr>
        <w:spacing w:line="240" w:lineRule="auto"/>
        <w:rPr>
          <w:sz w:val="20"/>
          <w:szCs w:val="20"/>
        </w:rPr>
      </w:pPr>
    </w:p>
    <w:p w:rsidR="00B33E5B" w:rsidRDefault="00B33E5B" w:rsidP="00B33E5B">
      <w:pPr>
        <w:spacing w:line="240" w:lineRule="auto"/>
        <w:rPr>
          <w:sz w:val="20"/>
          <w:szCs w:val="20"/>
        </w:rPr>
      </w:pPr>
      <w:r w:rsidRPr="00DA4D0E">
        <w:rPr>
          <w:sz w:val="20"/>
          <w:szCs w:val="20"/>
          <w:u w:val="single"/>
        </w:rPr>
        <w:t>School Garden Project</w:t>
      </w:r>
      <w:r w:rsidR="00775FF7">
        <w:rPr>
          <w:sz w:val="20"/>
          <w:szCs w:val="20"/>
        </w:rPr>
        <w:t xml:space="preserve"> – creating </w:t>
      </w:r>
      <w:r w:rsidRPr="00DA4D0E">
        <w:rPr>
          <w:sz w:val="20"/>
          <w:szCs w:val="20"/>
        </w:rPr>
        <w:t xml:space="preserve">school gardens; </w:t>
      </w:r>
      <w:r w:rsidR="00775FF7">
        <w:rPr>
          <w:sz w:val="20"/>
          <w:szCs w:val="20"/>
        </w:rPr>
        <w:t>resource links; free newsletter</w:t>
      </w:r>
      <w:r w:rsidRPr="00DA4D0E">
        <w:rPr>
          <w:sz w:val="20"/>
          <w:szCs w:val="20"/>
        </w:rPr>
        <w:t xml:space="preserve"> – </w:t>
      </w:r>
      <w:r w:rsidRPr="00DA4D0E">
        <w:rPr>
          <w:sz w:val="20"/>
          <w:szCs w:val="20"/>
          <w:u w:val="single"/>
        </w:rPr>
        <w:t>schoolgardenproject.org</w:t>
      </w:r>
      <w:r w:rsidRPr="00DA4D0E">
        <w:rPr>
          <w:sz w:val="20"/>
          <w:szCs w:val="20"/>
        </w:rPr>
        <w:t xml:space="preserve"> </w:t>
      </w:r>
    </w:p>
    <w:p w:rsidR="006F2C92" w:rsidRDefault="006F2C92" w:rsidP="00B33E5B">
      <w:pPr>
        <w:spacing w:line="240" w:lineRule="auto"/>
        <w:rPr>
          <w:sz w:val="20"/>
          <w:szCs w:val="20"/>
        </w:rPr>
      </w:pPr>
    </w:p>
    <w:p w:rsidR="00D202A1" w:rsidRDefault="006F2C92" w:rsidP="00B33E5B">
      <w:pPr>
        <w:spacing w:line="240" w:lineRule="auto"/>
        <w:rPr>
          <w:sz w:val="20"/>
          <w:szCs w:val="20"/>
        </w:rPr>
      </w:pPr>
      <w:r w:rsidRPr="006F2C92">
        <w:rPr>
          <w:sz w:val="20"/>
          <w:szCs w:val="20"/>
          <w:u w:val="single"/>
        </w:rPr>
        <w:t>Nutrients for Life Foundation</w:t>
      </w:r>
      <w:r>
        <w:rPr>
          <w:sz w:val="20"/>
          <w:szCs w:val="20"/>
        </w:rPr>
        <w:t xml:space="preserve"> – Free curricula, lesson plans, posters, bookmarks, </w:t>
      </w:r>
      <w:r w:rsidR="00D859C1">
        <w:rPr>
          <w:sz w:val="20"/>
          <w:szCs w:val="20"/>
        </w:rPr>
        <w:t xml:space="preserve">online videos, experiment ideas, </w:t>
      </w:r>
      <w:r>
        <w:rPr>
          <w:sz w:val="20"/>
          <w:szCs w:val="20"/>
        </w:rPr>
        <w:t xml:space="preserve">recipe cards, etc for elementary through high school students regarding soil and fertilizers and the role they play in the food industry. </w:t>
      </w:r>
      <w:r w:rsidR="00D859C1">
        <w:rPr>
          <w:sz w:val="20"/>
          <w:szCs w:val="20"/>
        </w:rPr>
        <w:t>Also online is an a</w:t>
      </w:r>
      <w:r>
        <w:rPr>
          <w:sz w:val="20"/>
          <w:szCs w:val="20"/>
        </w:rPr>
        <w:t>pplication for</w:t>
      </w:r>
      <w:r w:rsidR="00D859C1">
        <w:rPr>
          <w:sz w:val="20"/>
          <w:szCs w:val="20"/>
        </w:rPr>
        <w:t xml:space="preserve"> a</w:t>
      </w:r>
      <w:r>
        <w:rPr>
          <w:sz w:val="20"/>
          <w:szCs w:val="20"/>
        </w:rPr>
        <w:t xml:space="preserve"> $50 grant to implement their lessons in your classroom as well! </w:t>
      </w:r>
      <w:hyperlink r:id="rId24" w:history="1">
        <w:r w:rsidR="00D202A1" w:rsidRPr="00C1697A">
          <w:rPr>
            <w:rStyle w:val="Hyperlink"/>
            <w:sz w:val="20"/>
            <w:szCs w:val="20"/>
          </w:rPr>
          <w:t>http://nutrientsforlife.org/</w:t>
        </w:r>
      </w:hyperlink>
    </w:p>
    <w:p w:rsidR="00720D69" w:rsidRDefault="006F2C92" w:rsidP="00B33E5B">
      <w:pPr>
        <w:spacing w:line="240" w:lineRule="auto"/>
        <w:rPr>
          <w:sz w:val="20"/>
          <w:szCs w:val="20"/>
        </w:rPr>
      </w:pPr>
      <w:r>
        <w:rPr>
          <w:sz w:val="20"/>
          <w:szCs w:val="20"/>
        </w:rPr>
        <w:t xml:space="preserve">  </w:t>
      </w:r>
    </w:p>
    <w:p w:rsidR="00720D69" w:rsidRDefault="00720D69" w:rsidP="00B33E5B">
      <w:pPr>
        <w:spacing w:line="240" w:lineRule="auto"/>
        <w:rPr>
          <w:sz w:val="20"/>
          <w:szCs w:val="20"/>
        </w:rPr>
      </w:pPr>
      <w:r>
        <w:rPr>
          <w:sz w:val="20"/>
          <w:szCs w:val="20"/>
          <w:u w:val="single"/>
        </w:rPr>
        <w:t xml:space="preserve">California Foundation for Agriculture in the Classroom </w:t>
      </w:r>
      <w:r>
        <w:rPr>
          <w:sz w:val="20"/>
          <w:szCs w:val="20"/>
        </w:rPr>
        <w:t xml:space="preserve">– </w:t>
      </w:r>
      <w:hyperlink r:id="rId25" w:history="1">
        <w:r w:rsidRPr="00C1697A">
          <w:rPr>
            <w:rStyle w:val="Hyperlink"/>
            <w:sz w:val="20"/>
            <w:szCs w:val="20"/>
          </w:rPr>
          <w:t>www.cfaitc.org</w:t>
        </w:r>
      </w:hyperlink>
      <w:r>
        <w:rPr>
          <w:sz w:val="20"/>
          <w:szCs w:val="20"/>
        </w:rPr>
        <w:t xml:space="preserve"> ; lessons, ideas, fact and activity sheets, additional resources; annually updated resource guide available for free download</w:t>
      </w:r>
    </w:p>
    <w:p w:rsidR="006F7DFF" w:rsidRDefault="006F7DFF" w:rsidP="00B33E5B">
      <w:pPr>
        <w:spacing w:line="240" w:lineRule="auto"/>
        <w:rPr>
          <w:sz w:val="20"/>
          <w:szCs w:val="20"/>
        </w:rPr>
      </w:pPr>
    </w:p>
    <w:p w:rsidR="006F7DFF" w:rsidRDefault="002D2B13" w:rsidP="00B33E5B">
      <w:pPr>
        <w:spacing w:line="240" w:lineRule="auto"/>
        <w:rPr>
          <w:sz w:val="20"/>
          <w:szCs w:val="20"/>
        </w:rPr>
      </w:pPr>
      <w:r w:rsidRPr="00D1054E">
        <w:rPr>
          <w:sz w:val="20"/>
          <w:szCs w:val="20"/>
          <w:u w:val="single"/>
        </w:rPr>
        <w:t>USDA Food and Nutrition Service</w:t>
      </w:r>
      <w:r>
        <w:rPr>
          <w:sz w:val="20"/>
          <w:szCs w:val="20"/>
        </w:rPr>
        <w:t xml:space="preserve">, </w:t>
      </w:r>
      <w:hyperlink r:id="rId26" w:history="1">
        <w:r w:rsidR="00085BA1" w:rsidRPr="00F75090">
          <w:rPr>
            <w:rStyle w:val="Hyperlink"/>
            <w:sz w:val="20"/>
            <w:szCs w:val="20"/>
          </w:rPr>
          <w:t>https://www.fns.usda.gov/</w:t>
        </w:r>
      </w:hyperlink>
      <w:r w:rsidR="00085BA1">
        <w:rPr>
          <w:sz w:val="20"/>
          <w:szCs w:val="20"/>
        </w:rPr>
        <w:t xml:space="preserve"> </w:t>
      </w:r>
      <w:r w:rsidR="006F7DFF">
        <w:rPr>
          <w:sz w:val="20"/>
          <w:szCs w:val="20"/>
        </w:rPr>
        <w:t xml:space="preserve"> is the place to order free </w:t>
      </w:r>
      <w:r w:rsidR="00A45999">
        <w:rPr>
          <w:sz w:val="20"/>
          <w:szCs w:val="20"/>
        </w:rPr>
        <w:t>print copies of, or to download, the following gardening and nutrition curricula:</w:t>
      </w:r>
    </w:p>
    <w:p w:rsidR="006F7DFF" w:rsidRDefault="006F7DFF" w:rsidP="00B33E5B">
      <w:pPr>
        <w:spacing w:line="240" w:lineRule="auto"/>
        <w:rPr>
          <w:sz w:val="20"/>
          <w:szCs w:val="20"/>
        </w:rPr>
      </w:pPr>
      <w:r>
        <w:rPr>
          <w:sz w:val="20"/>
          <w:szCs w:val="20"/>
        </w:rPr>
        <w:tab/>
      </w:r>
      <w:r w:rsidR="002D2B13">
        <w:rPr>
          <w:sz w:val="20"/>
          <w:szCs w:val="20"/>
        </w:rPr>
        <w:t xml:space="preserve">* </w:t>
      </w:r>
      <w:r>
        <w:rPr>
          <w:sz w:val="20"/>
          <w:szCs w:val="20"/>
        </w:rPr>
        <w:t>The Great Garden Detective Adventure (11 lessons for 3</w:t>
      </w:r>
      <w:r w:rsidRPr="006F7DFF">
        <w:rPr>
          <w:sz w:val="20"/>
          <w:szCs w:val="20"/>
          <w:vertAlign w:val="superscript"/>
        </w:rPr>
        <w:t>rd</w:t>
      </w:r>
      <w:r>
        <w:rPr>
          <w:sz w:val="20"/>
          <w:szCs w:val="20"/>
        </w:rPr>
        <w:t xml:space="preserve"> and 4</w:t>
      </w:r>
      <w:r w:rsidRPr="006F7DFF">
        <w:rPr>
          <w:sz w:val="20"/>
          <w:szCs w:val="20"/>
          <w:vertAlign w:val="superscript"/>
        </w:rPr>
        <w:t>th</w:t>
      </w:r>
      <w:r>
        <w:rPr>
          <w:sz w:val="20"/>
          <w:szCs w:val="20"/>
        </w:rPr>
        <w:t xml:space="preserve"> grades, plus posters and handouts)</w:t>
      </w:r>
    </w:p>
    <w:p w:rsidR="002D2B13" w:rsidRDefault="002D2B13" w:rsidP="00B33E5B">
      <w:pPr>
        <w:spacing w:line="240" w:lineRule="auto"/>
        <w:rPr>
          <w:sz w:val="20"/>
          <w:szCs w:val="20"/>
        </w:rPr>
      </w:pPr>
      <w:r>
        <w:rPr>
          <w:sz w:val="20"/>
          <w:szCs w:val="20"/>
        </w:rPr>
        <w:tab/>
        <w:t>* Dig In! (10 lessons for 5</w:t>
      </w:r>
      <w:r w:rsidRPr="002D2B13">
        <w:rPr>
          <w:sz w:val="20"/>
          <w:szCs w:val="20"/>
          <w:vertAlign w:val="superscript"/>
        </w:rPr>
        <w:t>th</w:t>
      </w:r>
      <w:r>
        <w:rPr>
          <w:sz w:val="20"/>
          <w:szCs w:val="20"/>
        </w:rPr>
        <w:t xml:space="preserve"> and 6</w:t>
      </w:r>
      <w:r w:rsidRPr="002D2B13">
        <w:rPr>
          <w:sz w:val="20"/>
          <w:szCs w:val="20"/>
          <w:vertAlign w:val="superscript"/>
        </w:rPr>
        <w:t>th</w:t>
      </w:r>
      <w:r>
        <w:rPr>
          <w:sz w:val="20"/>
          <w:szCs w:val="20"/>
        </w:rPr>
        <w:t xml:space="preserve"> grades, plus posters and handouts)</w:t>
      </w:r>
    </w:p>
    <w:p w:rsidR="002D2B13" w:rsidRDefault="002D2B13" w:rsidP="00B33E5B">
      <w:pPr>
        <w:spacing w:line="240" w:lineRule="auto"/>
        <w:rPr>
          <w:sz w:val="20"/>
          <w:szCs w:val="20"/>
        </w:rPr>
      </w:pPr>
      <w:r>
        <w:rPr>
          <w:sz w:val="20"/>
          <w:szCs w:val="20"/>
        </w:rPr>
        <w:tab/>
        <w:t>* Grow It, Try It, Like It! (preschool fun with fruits and vegetables)</w:t>
      </w:r>
    </w:p>
    <w:p w:rsidR="002D2B13" w:rsidRDefault="002D2B13" w:rsidP="00B33E5B">
      <w:pPr>
        <w:spacing w:line="240" w:lineRule="auto"/>
        <w:rPr>
          <w:sz w:val="20"/>
          <w:szCs w:val="20"/>
        </w:rPr>
      </w:pPr>
    </w:p>
    <w:p w:rsidR="0045364A" w:rsidRDefault="0045364A" w:rsidP="00B33E5B">
      <w:pPr>
        <w:spacing w:line="240" w:lineRule="auto"/>
        <w:rPr>
          <w:sz w:val="20"/>
          <w:szCs w:val="20"/>
        </w:rPr>
      </w:pPr>
      <w:r w:rsidRPr="00D1054E">
        <w:rPr>
          <w:sz w:val="20"/>
          <w:szCs w:val="20"/>
          <w:u w:val="single"/>
        </w:rPr>
        <w:t xml:space="preserve">Nature Works </w:t>
      </w:r>
      <w:proofErr w:type="gramStart"/>
      <w:r w:rsidRPr="00D1054E">
        <w:rPr>
          <w:sz w:val="20"/>
          <w:szCs w:val="20"/>
          <w:u w:val="single"/>
        </w:rPr>
        <w:t>Everywhere</w:t>
      </w:r>
      <w:proofErr w:type="gramEnd"/>
      <w:r>
        <w:rPr>
          <w:sz w:val="20"/>
          <w:szCs w:val="20"/>
        </w:rPr>
        <w:t xml:space="preserve">, presented by The Nature Conservancy. Garden Resources </w:t>
      </w:r>
      <w:hyperlink r:id="rId27" w:history="1">
        <w:r w:rsidRPr="002943EF">
          <w:rPr>
            <w:rStyle w:val="Hyperlink"/>
            <w:sz w:val="20"/>
            <w:szCs w:val="20"/>
          </w:rPr>
          <w:t>https://natureworkseverywhere.org/resources/?tag=garden</w:t>
        </w:r>
      </w:hyperlink>
      <w:r w:rsidR="00085BA1">
        <w:rPr>
          <w:sz w:val="20"/>
          <w:szCs w:val="20"/>
        </w:rPr>
        <w:t xml:space="preserve"> </w:t>
      </w:r>
      <w:r>
        <w:rPr>
          <w:sz w:val="20"/>
          <w:szCs w:val="20"/>
        </w:rPr>
        <w:t xml:space="preserve">short videos and lesson plans for middle school students covering: habitat and biodiversity, how a garden impacts a community, the ecological processes at work in a garden, how a garden serves as a watershed, the carbon footprints of industrial tomatoes and local tomatoes, soil and  how it works in the garden, </w:t>
      </w:r>
      <w:r w:rsidR="00465D47">
        <w:rPr>
          <w:sz w:val="20"/>
          <w:szCs w:val="20"/>
        </w:rPr>
        <w:t>tips for starting school gardens, pollinator garden tips, rain garden resources, caring for your garden, planning for your garden, creating a garden in a day, even managing fears in the garden!</w:t>
      </w:r>
    </w:p>
    <w:p w:rsidR="00693592" w:rsidRDefault="00693592" w:rsidP="00B33E5B">
      <w:pPr>
        <w:spacing w:line="240" w:lineRule="auto"/>
        <w:rPr>
          <w:sz w:val="20"/>
          <w:szCs w:val="20"/>
        </w:rPr>
      </w:pPr>
    </w:p>
    <w:p w:rsidR="00693592" w:rsidRPr="00720D69" w:rsidRDefault="00693592" w:rsidP="00B33E5B">
      <w:pPr>
        <w:spacing w:line="240" w:lineRule="auto"/>
        <w:rPr>
          <w:sz w:val="20"/>
          <w:szCs w:val="20"/>
        </w:rPr>
      </w:pPr>
      <w:proofErr w:type="spellStart"/>
      <w:r w:rsidRPr="00D1054E">
        <w:rPr>
          <w:sz w:val="20"/>
          <w:szCs w:val="20"/>
          <w:u w:val="single"/>
        </w:rPr>
        <w:lastRenderedPageBreak/>
        <w:t>Foodmaster</w:t>
      </w:r>
      <w:proofErr w:type="spellEnd"/>
      <w:r>
        <w:rPr>
          <w:sz w:val="20"/>
          <w:szCs w:val="20"/>
        </w:rPr>
        <w:t xml:space="preserve"> – Food, Math, and Science Teaching Enhancement Resource </w:t>
      </w:r>
      <w:hyperlink r:id="rId28" w:history="1">
        <w:r w:rsidRPr="00B03391">
          <w:rPr>
            <w:rStyle w:val="Hyperlink"/>
            <w:sz w:val="20"/>
            <w:szCs w:val="20"/>
          </w:rPr>
          <w:t>http://www.foodmaster.org/</w:t>
        </w:r>
      </w:hyperlink>
      <w:r>
        <w:rPr>
          <w:sz w:val="20"/>
          <w:szCs w:val="20"/>
        </w:rPr>
        <w:t xml:space="preserve"> Free online curricula for grades 3-5, 6-8 and higher education that uses food to teach math and science skills – biology, chemistry, microbiology, nutrition and health, as well as math concepts including numbers and operation, algebra, geometry, measurement, and problem solving. </w:t>
      </w:r>
    </w:p>
    <w:p w:rsidR="00BE2B18" w:rsidRDefault="00BE2B18" w:rsidP="00CE4BAA">
      <w:pPr>
        <w:spacing w:line="240" w:lineRule="auto"/>
        <w:rPr>
          <w:sz w:val="20"/>
          <w:szCs w:val="20"/>
        </w:rPr>
      </w:pPr>
    </w:p>
    <w:p w:rsidR="00D1054E" w:rsidRDefault="00D1054E" w:rsidP="00CE4BAA">
      <w:pPr>
        <w:spacing w:line="240" w:lineRule="auto"/>
        <w:rPr>
          <w:sz w:val="20"/>
          <w:szCs w:val="20"/>
        </w:rPr>
      </w:pPr>
      <w:r w:rsidRPr="00D1054E">
        <w:rPr>
          <w:sz w:val="20"/>
          <w:szCs w:val="20"/>
          <w:u w:val="single"/>
        </w:rPr>
        <w:t>American Farm Bureau Foundation for Agriculture</w:t>
      </w:r>
      <w:r>
        <w:rPr>
          <w:sz w:val="20"/>
          <w:szCs w:val="20"/>
        </w:rPr>
        <w:t xml:space="preserve"> - </w:t>
      </w:r>
      <w:hyperlink r:id="rId29" w:history="1">
        <w:r w:rsidRPr="007078EC">
          <w:rPr>
            <w:rStyle w:val="Hyperlink"/>
            <w:sz w:val="20"/>
            <w:szCs w:val="20"/>
          </w:rPr>
          <w:t>http://www.agfoundation.org/</w:t>
        </w:r>
      </w:hyperlink>
      <w:r>
        <w:rPr>
          <w:sz w:val="20"/>
          <w:szCs w:val="20"/>
        </w:rPr>
        <w:t xml:space="preserve"> </w:t>
      </w:r>
      <w:proofErr w:type="gramStart"/>
      <w:r>
        <w:rPr>
          <w:sz w:val="20"/>
          <w:szCs w:val="20"/>
        </w:rPr>
        <w:t>Free</w:t>
      </w:r>
      <w:proofErr w:type="gramEnd"/>
      <w:r>
        <w:rPr>
          <w:sz w:val="20"/>
          <w:szCs w:val="20"/>
        </w:rPr>
        <w:t xml:space="preserve"> online lesson plans, interactive games, fun food facts, grant opportunities, contests, resource lists, agriculturally accurate books for all grades.</w:t>
      </w:r>
    </w:p>
    <w:p w:rsidR="00D1054E" w:rsidRDefault="00D1054E" w:rsidP="00CE4BAA">
      <w:pPr>
        <w:spacing w:line="240" w:lineRule="auto"/>
        <w:rPr>
          <w:sz w:val="20"/>
          <w:szCs w:val="20"/>
        </w:rPr>
      </w:pPr>
    </w:p>
    <w:p w:rsidR="00C137F2" w:rsidRDefault="00C137F2" w:rsidP="00CE4BAA">
      <w:pPr>
        <w:spacing w:line="240" w:lineRule="auto"/>
        <w:rPr>
          <w:sz w:val="20"/>
          <w:szCs w:val="20"/>
        </w:rPr>
      </w:pPr>
      <w:r>
        <w:rPr>
          <w:sz w:val="20"/>
          <w:szCs w:val="20"/>
        </w:rPr>
        <w:t xml:space="preserve">Lessons by </w:t>
      </w:r>
      <w:r w:rsidRPr="00C137F2">
        <w:rPr>
          <w:sz w:val="20"/>
          <w:szCs w:val="20"/>
          <w:u w:val="single"/>
        </w:rPr>
        <w:t>Tower Garden</w:t>
      </w:r>
      <w:r>
        <w:rPr>
          <w:sz w:val="20"/>
          <w:szCs w:val="20"/>
        </w:rPr>
        <w:t xml:space="preserve"> - </w:t>
      </w:r>
      <w:hyperlink r:id="rId30" w:history="1">
        <w:r w:rsidRPr="00101032">
          <w:rPr>
            <w:rStyle w:val="Hyperlink"/>
            <w:sz w:val="20"/>
            <w:szCs w:val="20"/>
          </w:rPr>
          <w:t>http://www.towergarden.com/grow/lesson-plans</w:t>
        </w:r>
      </w:hyperlink>
      <w:r>
        <w:rPr>
          <w:sz w:val="20"/>
          <w:szCs w:val="20"/>
        </w:rPr>
        <w:t xml:space="preserve"> - Math, science, and literacy lessons for pre-K through 7</w:t>
      </w:r>
      <w:r w:rsidRPr="00C137F2">
        <w:rPr>
          <w:sz w:val="20"/>
          <w:szCs w:val="20"/>
          <w:vertAlign w:val="superscript"/>
        </w:rPr>
        <w:t>th</w:t>
      </w:r>
      <w:r>
        <w:rPr>
          <w:sz w:val="20"/>
          <w:szCs w:val="20"/>
        </w:rPr>
        <w:t xml:space="preserve"> grade and up. Lessons cover fertilizer, leaves, nutrition, flavors, pigments, roots, stems, urban gardening, plant parts, etc. No tower garden necessary for many of the lessons.</w:t>
      </w:r>
    </w:p>
    <w:p w:rsidR="00E60F66" w:rsidRDefault="00E60F66" w:rsidP="00CE4BAA">
      <w:pPr>
        <w:spacing w:line="240" w:lineRule="auto"/>
        <w:rPr>
          <w:sz w:val="20"/>
          <w:szCs w:val="20"/>
        </w:rPr>
      </w:pPr>
    </w:p>
    <w:p w:rsidR="00E60F66" w:rsidRDefault="00E60F66" w:rsidP="00CE4BAA">
      <w:pPr>
        <w:spacing w:line="240" w:lineRule="auto"/>
        <w:rPr>
          <w:sz w:val="20"/>
          <w:szCs w:val="20"/>
        </w:rPr>
      </w:pPr>
      <w:r w:rsidRPr="00E60F66">
        <w:rPr>
          <w:sz w:val="20"/>
          <w:szCs w:val="20"/>
          <w:u w:val="single"/>
        </w:rPr>
        <w:t>Cornell Institute for Biology Teachers</w:t>
      </w:r>
      <w:r>
        <w:rPr>
          <w:sz w:val="20"/>
          <w:szCs w:val="20"/>
        </w:rPr>
        <w:t xml:space="preserve"> - </w:t>
      </w:r>
      <w:hyperlink r:id="rId31" w:history="1">
        <w:r w:rsidRPr="00845719">
          <w:rPr>
            <w:rStyle w:val="Hyperlink"/>
            <w:sz w:val="20"/>
            <w:szCs w:val="20"/>
          </w:rPr>
          <w:t>https://blogs.cornell.edu/cibt/labs-activities/</w:t>
        </w:r>
      </w:hyperlink>
      <w:r>
        <w:rPr>
          <w:sz w:val="20"/>
          <w:szCs w:val="20"/>
        </w:rPr>
        <w:t xml:space="preserve">  - middle and high school activities regarding plants, such as flower reproduction, photosynthesis, ethnobotany, effects of household chemicals on germination of radish seeds, natural selection/coevolution of goldenrod and galls, stomata, and more!</w:t>
      </w:r>
    </w:p>
    <w:p w:rsidR="00663F08" w:rsidRDefault="00663F08" w:rsidP="00CE4BAA">
      <w:pPr>
        <w:spacing w:line="240" w:lineRule="auto"/>
        <w:rPr>
          <w:sz w:val="20"/>
          <w:szCs w:val="20"/>
        </w:rPr>
      </w:pPr>
    </w:p>
    <w:p w:rsidR="00663F08" w:rsidRDefault="00663F08" w:rsidP="00CE4BAA">
      <w:pPr>
        <w:spacing w:line="240" w:lineRule="auto"/>
        <w:rPr>
          <w:sz w:val="20"/>
          <w:szCs w:val="20"/>
        </w:rPr>
      </w:pPr>
      <w:r w:rsidRPr="00663F08">
        <w:rPr>
          <w:sz w:val="20"/>
          <w:szCs w:val="20"/>
          <w:u w:val="single"/>
        </w:rPr>
        <w:t>A Garden of Words</w:t>
      </w:r>
      <w:r>
        <w:rPr>
          <w:sz w:val="20"/>
          <w:szCs w:val="20"/>
        </w:rPr>
        <w:t xml:space="preserve"> – A bilingual (Spanish-English) gardening dictionary for elementary schools and after-school gardening programs. </w:t>
      </w:r>
      <w:hyperlink r:id="rId32" w:history="1">
        <w:r w:rsidRPr="00FB587A">
          <w:rPr>
            <w:rStyle w:val="Hyperlink"/>
            <w:sz w:val="20"/>
            <w:szCs w:val="20"/>
          </w:rPr>
          <w:t>http://anrcatalog.ucanr.edu/pdf/8423.pdf</w:t>
        </w:r>
      </w:hyperlink>
      <w:r>
        <w:rPr>
          <w:sz w:val="20"/>
          <w:szCs w:val="20"/>
        </w:rPr>
        <w:t xml:space="preserve"> </w:t>
      </w:r>
    </w:p>
    <w:p w:rsidR="00D36B8B" w:rsidRDefault="00D36B8B" w:rsidP="00CE4BAA">
      <w:pPr>
        <w:spacing w:line="240" w:lineRule="auto"/>
        <w:rPr>
          <w:sz w:val="20"/>
          <w:szCs w:val="20"/>
        </w:rPr>
      </w:pPr>
    </w:p>
    <w:p w:rsidR="00D36B8B" w:rsidRDefault="00D36B8B" w:rsidP="00CE4BAA">
      <w:pPr>
        <w:spacing w:line="240" w:lineRule="auto"/>
        <w:rPr>
          <w:sz w:val="20"/>
          <w:szCs w:val="20"/>
        </w:rPr>
      </w:pPr>
      <w:r w:rsidRPr="00D36B8B">
        <w:rPr>
          <w:sz w:val="20"/>
          <w:szCs w:val="20"/>
          <w:u w:val="single"/>
        </w:rPr>
        <w:t>Where Your Food Comes From</w:t>
      </w:r>
      <w:r>
        <w:rPr>
          <w:sz w:val="20"/>
          <w:szCs w:val="20"/>
        </w:rPr>
        <w:t xml:space="preserve"> – Short, narrated </w:t>
      </w:r>
      <w:proofErr w:type="spellStart"/>
      <w:r>
        <w:rPr>
          <w:sz w:val="20"/>
          <w:szCs w:val="20"/>
        </w:rPr>
        <w:t>powerpoints</w:t>
      </w:r>
      <w:proofErr w:type="spellEnd"/>
      <w:r>
        <w:rPr>
          <w:sz w:val="20"/>
          <w:szCs w:val="20"/>
        </w:rPr>
        <w:t xml:space="preserve"> about food distribution, cacao, tomatoes, pineapples, bananas, peanuts, pumpkins, rice, oranges, coffee, potatoes, watermelon, apples, carrots, tea, popcorn, and food festivals. Suitable for late elementary and middle school. </w:t>
      </w:r>
      <w:hyperlink r:id="rId33" w:history="1">
        <w:r w:rsidRPr="00FB587A">
          <w:rPr>
            <w:rStyle w:val="Hyperlink"/>
            <w:sz w:val="20"/>
            <w:szCs w:val="20"/>
          </w:rPr>
          <w:t>http://extension.illinois.edu/food/siteindex.cfm</w:t>
        </w:r>
      </w:hyperlink>
      <w:r>
        <w:rPr>
          <w:sz w:val="20"/>
          <w:szCs w:val="20"/>
        </w:rPr>
        <w:t xml:space="preserve"> </w:t>
      </w:r>
    </w:p>
    <w:p w:rsidR="00515DF7" w:rsidRDefault="00515DF7" w:rsidP="00CE4BAA">
      <w:pPr>
        <w:spacing w:line="240" w:lineRule="auto"/>
        <w:rPr>
          <w:sz w:val="20"/>
          <w:szCs w:val="20"/>
        </w:rPr>
      </w:pPr>
    </w:p>
    <w:p w:rsidR="00515DF7" w:rsidRDefault="00515DF7" w:rsidP="00CE4BAA">
      <w:pPr>
        <w:spacing w:line="240" w:lineRule="auto"/>
        <w:rPr>
          <w:sz w:val="20"/>
          <w:szCs w:val="20"/>
        </w:rPr>
      </w:pPr>
      <w:proofErr w:type="spellStart"/>
      <w:r w:rsidRPr="00515DF7">
        <w:rPr>
          <w:sz w:val="20"/>
          <w:szCs w:val="20"/>
          <w:u w:val="single"/>
        </w:rPr>
        <w:t>BioEd</w:t>
      </w:r>
      <w:proofErr w:type="spellEnd"/>
      <w:r w:rsidRPr="00515DF7">
        <w:rPr>
          <w:sz w:val="20"/>
          <w:szCs w:val="20"/>
          <w:u w:val="single"/>
        </w:rPr>
        <w:t xml:space="preserve"> Online</w:t>
      </w:r>
      <w:r>
        <w:rPr>
          <w:sz w:val="20"/>
          <w:szCs w:val="20"/>
        </w:rPr>
        <w:t xml:space="preserve"> – Science teacher resources including news, videos, lessons and more. Free to access. Plants and ecology are just two of the many focused topics!  </w:t>
      </w:r>
      <w:hyperlink r:id="rId34" w:history="1">
        <w:r w:rsidRPr="00C10A99">
          <w:rPr>
            <w:rStyle w:val="Hyperlink"/>
            <w:sz w:val="20"/>
            <w:szCs w:val="20"/>
          </w:rPr>
          <w:t>http://www.bioedonline.org/</w:t>
        </w:r>
      </w:hyperlink>
      <w:r>
        <w:rPr>
          <w:sz w:val="20"/>
          <w:szCs w:val="20"/>
        </w:rPr>
        <w:t xml:space="preserve"> </w:t>
      </w:r>
    </w:p>
    <w:p w:rsidR="00C03AC1" w:rsidRDefault="00C03AC1" w:rsidP="00CE4BAA">
      <w:pPr>
        <w:spacing w:line="240" w:lineRule="auto"/>
        <w:rPr>
          <w:sz w:val="20"/>
          <w:szCs w:val="20"/>
        </w:rPr>
      </w:pPr>
    </w:p>
    <w:p w:rsidR="00C03AC1" w:rsidRDefault="00C03AC1" w:rsidP="00CE4BAA">
      <w:pPr>
        <w:spacing w:line="240" w:lineRule="auto"/>
        <w:rPr>
          <w:sz w:val="20"/>
          <w:szCs w:val="20"/>
        </w:rPr>
      </w:pPr>
      <w:r w:rsidRPr="00C03AC1">
        <w:rPr>
          <w:sz w:val="20"/>
          <w:szCs w:val="20"/>
          <w:u w:val="single"/>
        </w:rPr>
        <w:t>Edible Schoolyard</w:t>
      </w:r>
      <w:r>
        <w:rPr>
          <w:sz w:val="20"/>
          <w:szCs w:val="20"/>
        </w:rPr>
        <w:t xml:space="preserve"> – Their mission is to build and share a national edible education curriculum for </w:t>
      </w:r>
      <w:proofErr w:type="spellStart"/>
      <w:r>
        <w:rPr>
          <w:sz w:val="20"/>
          <w:szCs w:val="20"/>
        </w:rPr>
        <w:t>preK</w:t>
      </w:r>
      <w:proofErr w:type="spellEnd"/>
      <w:r>
        <w:rPr>
          <w:sz w:val="20"/>
          <w:szCs w:val="20"/>
        </w:rPr>
        <w:t xml:space="preserve"> through high school. Free lesson plans, and free Edible Education 101, a UC Berkeley course that explores the future of food, its diverse systems, and movements. Online lectures and associated reading material. </w:t>
      </w:r>
      <w:hyperlink r:id="rId35" w:history="1">
        <w:r w:rsidRPr="00C10A99">
          <w:rPr>
            <w:rStyle w:val="Hyperlink"/>
            <w:sz w:val="20"/>
            <w:szCs w:val="20"/>
          </w:rPr>
          <w:t>https://edibleschoolyard.org/</w:t>
        </w:r>
      </w:hyperlink>
      <w:r>
        <w:rPr>
          <w:sz w:val="20"/>
          <w:szCs w:val="20"/>
        </w:rPr>
        <w:t xml:space="preserve"> </w:t>
      </w:r>
    </w:p>
    <w:p w:rsidR="00C03AC1" w:rsidRDefault="00C03AC1" w:rsidP="00CE4BAA">
      <w:pPr>
        <w:spacing w:line="240" w:lineRule="auto"/>
        <w:rPr>
          <w:sz w:val="20"/>
          <w:szCs w:val="20"/>
        </w:rPr>
      </w:pPr>
    </w:p>
    <w:p w:rsidR="00C137F2" w:rsidRDefault="00C03AC1" w:rsidP="00CE4BAA">
      <w:pPr>
        <w:spacing w:line="240" w:lineRule="auto"/>
        <w:rPr>
          <w:sz w:val="20"/>
          <w:szCs w:val="20"/>
        </w:rPr>
      </w:pPr>
      <w:r w:rsidRPr="00C03AC1">
        <w:rPr>
          <w:sz w:val="20"/>
          <w:szCs w:val="20"/>
          <w:u w:val="single"/>
        </w:rPr>
        <w:t>Life Lab</w:t>
      </w:r>
      <w:r>
        <w:rPr>
          <w:sz w:val="20"/>
          <w:szCs w:val="20"/>
        </w:rPr>
        <w:t xml:space="preserve"> - School garden resources including lessons, webinars, outdoor classroom management tips, etc. </w:t>
      </w:r>
      <w:hyperlink r:id="rId36" w:history="1">
        <w:r w:rsidRPr="00C03AC1">
          <w:rPr>
            <w:rStyle w:val="Hyperlink"/>
            <w:sz w:val="20"/>
            <w:szCs w:val="20"/>
          </w:rPr>
          <w:t>http://www.lifelab.org/</w:t>
        </w:r>
      </w:hyperlink>
    </w:p>
    <w:p w:rsidR="00C03AC1" w:rsidRDefault="00C03AC1" w:rsidP="00CE4BAA">
      <w:pPr>
        <w:spacing w:line="240" w:lineRule="auto"/>
        <w:rPr>
          <w:sz w:val="20"/>
          <w:szCs w:val="20"/>
        </w:rPr>
      </w:pPr>
    </w:p>
    <w:p w:rsidR="00BC7E04" w:rsidRDefault="00BC7E04" w:rsidP="00CE4BAA">
      <w:pPr>
        <w:spacing w:line="240" w:lineRule="auto"/>
        <w:rPr>
          <w:sz w:val="20"/>
          <w:szCs w:val="20"/>
        </w:rPr>
      </w:pPr>
      <w:r>
        <w:rPr>
          <w:sz w:val="20"/>
          <w:szCs w:val="20"/>
        </w:rPr>
        <w:t xml:space="preserve">Whole Kids Foundation – School Gardens Activity Guide – 35 lessons with activities to engage students in fun and educational exploration of fruits, vegetables and healthy eating. </w:t>
      </w:r>
      <w:hyperlink r:id="rId37" w:history="1">
        <w:r w:rsidRPr="00054663">
          <w:rPr>
            <w:rStyle w:val="Hyperlink"/>
            <w:sz w:val="20"/>
            <w:szCs w:val="20"/>
          </w:rPr>
          <w:t>https://www.wholekidsfoundation.org/filewrapper/?filename=https://www.wholekidsfoundation.org/downloads/pdfs/AHA_WKF_Garden_Curriculum_rev4.2.pdf</w:t>
        </w:r>
      </w:hyperlink>
    </w:p>
    <w:p w:rsidR="00BC7E04" w:rsidRPr="00DA4D0E" w:rsidRDefault="00BC7E04" w:rsidP="00CE4BAA">
      <w:pPr>
        <w:spacing w:line="240" w:lineRule="auto"/>
        <w:rPr>
          <w:sz w:val="20"/>
          <w:szCs w:val="20"/>
        </w:rPr>
      </w:pPr>
      <w:bookmarkStart w:id="0" w:name="_GoBack"/>
      <w:bookmarkEnd w:id="0"/>
    </w:p>
    <w:p w:rsidR="001249C1" w:rsidRPr="00DA4D0E" w:rsidRDefault="001249C1" w:rsidP="00CE4BAA">
      <w:pPr>
        <w:spacing w:line="240" w:lineRule="auto"/>
        <w:rPr>
          <w:sz w:val="20"/>
          <w:szCs w:val="20"/>
        </w:rPr>
      </w:pPr>
      <w:r w:rsidRPr="00DA4D0E">
        <w:rPr>
          <w:b/>
          <w:sz w:val="20"/>
          <w:szCs w:val="20"/>
          <w:u w:val="single"/>
        </w:rPr>
        <w:t>Interesting things to do:</w:t>
      </w:r>
    </w:p>
    <w:p w:rsidR="001249C1" w:rsidRPr="00DA4D0E" w:rsidRDefault="001249C1" w:rsidP="00CE4BAA">
      <w:pPr>
        <w:spacing w:line="240" w:lineRule="auto"/>
        <w:rPr>
          <w:sz w:val="20"/>
          <w:szCs w:val="20"/>
        </w:rPr>
      </w:pPr>
    </w:p>
    <w:p w:rsidR="00997A42" w:rsidRPr="00DA4D0E" w:rsidRDefault="001249C1" w:rsidP="00CE4BAA">
      <w:pPr>
        <w:spacing w:line="240" w:lineRule="auto"/>
        <w:rPr>
          <w:sz w:val="20"/>
          <w:szCs w:val="20"/>
        </w:rPr>
      </w:pPr>
      <w:r w:rsidRPr="00DA4D0E">
        <w:rPr>
          <w:sz w:val="20"/>
          <w:szCs w:val="20"/>
          <w:u w:val="single"/>
        </w:rPr>
        <w:t>Plays about gardening</w:t>
      </w:r>
      <w:r w:rsidRPr="00DA4D0E">
        <w:rPr>
          <w:sz w:val="20"/>
          <w:szCs w:val="20"/>
        </w:rPr>
        <w:t xml:space="preserve"> by Bad Wolf Press (come with illustrated script, CD audio recording with rehearsal and performance music, teacher’s guide with staging information and costume suggestions, lifetime performance rights)</w:t>
      </w:r>
      <w:r w:rsidR="000654C6" w:rsidRPr="00DA4D0E">
        <w:rPr>
          <w:sz w:val="20"/>
          <w:szCs w:val="20"/>
        </w:rPr>
        <w:t xml:space="preserve"> </w:t>
      </w:r>
      <w:hyperlink r:id="rId38" w:history="1">
        <w:r w:rsidR="000654C6" w:rsidRPr="00DA4D0E">
          <w:rPr>
            <w:rStyle w:val="Hyperlink"/>
            <w:sz w:val="20"/>
            <w:szCs w:val="20"/>
          </w:rPr>
          <w:t>www.badwolfpress.com</w:t>
        </w:r>
      </w:hyperlink>
    </w:p>
    <w:p w:rsidR="001249C1" w:rsidRPr="00DA4D0E" w:rsidRDefault="001249C1" w:rsidP="000654C6">
      <w:pPr>
        <w:pStyle w:val="ListParagraph"/>
        <w:numPr>
          <w:ilvl w:val="0"/>
          <w:numId w:val="1"/>
        </w:numPr>
        <w:spacing w:line="240" w:lineRule="auto"/>
        <w:rPr>
          <w:sz w:val="20"/>
          <w:szCs w:val="20"/>
        </w:rPr>
      </w:pPr>
      <w:r w:rsidRPr="00DA4D0E">
        <w:rPr>
          <w:sz w:val="20"/>
          <w:szCs w:val="20"/>
        </w:rPr>
        <w:t>“The Gard</w:t>
      </w:r>
      <w:r w:rsidR="00C379D6">
        <w:rPr>
          <w:sz w:val="20"/>
          <w:szCs w:val="20"/>
        </w:rPr>
        <w:t>en Show” – grades 2-6 (25 min.</w:t>
      </w:r>
      <w:r w:rsidRPr="00DA4D0E">
        <w:rPr>
          <w:sz w:val="20"/>
          <w:szCs w:val="20"/>
        </w:rPr>
        <w:t xml:space="preserve"> play), covers soil, p</w:t>
      </w:r>
      <w:r w:rsidR="00C379D6">
        <w:rPr>
          <w:sz w:val="20"/>
          <w:szCs w:val="20"/>
        </w:rPr>
        <w:t xml:space="preserve">hotosynthesis, pollination, </w:t>
      </w:r>
      <w:r w:rsidRPr="00DA4D0E">
        <w:rPr>
          <w:sz w:val="20"/>
          <w:szCs w:val="20"/>
        </w:rPr>
        <w:t>garden creatures</w:t>
      </w:r>
    </w:p>
    <w:p w:rsidR="001249C1" w:rsidRPr="00DA4D0E" w:rsidRDefault="001249C1" w:rsidP="000654C6">
      <w:pPr>
        <w:pStyle w:val="ListParagraph"/>
        <w:numPr>
          <w:ilvl w:val="0"/>
          <w:numId w:val="1"/>
        </w:numPr>
        <w:spacing w:line="240" w:lineRule="auto"/>
        <w:rPr>
          <w:sz w:val="20"/>
          <w:szCs w:val="20"/>
        </w:rPr>
      </w:pPr>
      <w:r w:rsidRPr="00DA4D0E">
        <w:rPr>
          <w:sz w:val="20"/>
          <w:szCs w:val="20"/>
        </w:rPr>
        <w:t xml:space="preserve">“Earthworms Make America </w:t>
      </w:r>
      <w:r w:rsidR="00C379D6">
        <w:rPr>
          <w:sz w:val="20"/>
          <w:szCs w:val="20"/>
        </w:rPr>
        <w:t xml:space="preserve">Great!” – grades K-3 (20 min. </w:t>
      </w:r>
      <w:r w:rsidRPr="00DA4D0E">
        <w:rPr>
          <w:sz w:val="20"/>
          <w:szCs w:val="20"/>
        </w:rPr>
        <w:t>play), teaches importance of worms for aeration, soil nutrients, and composting</w:t>
      </w:r>
    </w:p>
    <w:p w:rsidR="001249C1" w:rsidRPr="00DA4D0E" w:rsidRDefault="001249C1" w:rsidP="00CE4BAA">
      <w:pPr>
        <w:spacing w:line="240" w:lineRule="auto"/>
        <w:rPr>
          <w:sz w:val="20"/>
          <w:szCs w:val="20"/>
        </w:rPr>
      </w:pPr>
      <w:r w:rsidRPr="00DA4D0E">
        <w:rPr>
          <w:sz w:val="20"/>
          <w:szCs w:val="20"/>
        </w:rPr>
        <w:t xml:space="preserve">  </w:t>
      </w:r>
    </w:p>
    <w:p w:rsidR="001249C1" w:rsidRPr="00DA4D0E" w:rsidRDefault="001249C1" w:rsidP="001249C1">
      <w:pPr>
        <w:spacing w:line="240" w:lineRule="auto"/>
        <w:rPr>
          <w:sz w:val="20"/>
          <w:szCs w:val="20"/>
        </w:rPr>
      </w:pPr>
      <w:r w:rsidRPr="00DA4D0E">
        <w:rPr>
          <w:sz w:val="20"/>
          <w:szCs w:val="20"/>
          <w:u w:val="single"/>
        </w:rPr>
        <w:t>Build Your</w:t>
      </w:r>
      <w:r w:rsidR="00DA4D0E">
        <w:rPr>
          <w:sz w:val="20"/>
          <w:szCs w:val="20"/>
          <w:u w:val="single"/>
        </w:rPr>
        <w:t xml:space="preserve"> Own Greenhouse Out of </w:t>
      </w:r>
      <w:r w:rsidRPr="00DA4D0E">
        <w:rPr>
          <w:sz w:val="20"/>
          <w:szCs w:val="20"/>
          <w:u w:val="single"/>
        </w:rPr>
        <w:t>2-Liter Bottles</w:t>
      </w:r>
      <w:r w:rsidRPr="00DA4D0E">
        <w:rPr>
          <w:sz w:val="20"/>
          <w:szCs w:val="20"/>
        </w:rPr>
        <w:t>:</w:t>
      </w:r>
      <w:r w:rsidR="00DA4D0E">
        <w:rPr>
          <w:sz w:val="20"/>
          <w:szCs w:val="20"/>
        </w:rPr>
        <w:t xml:space="preserve"> </w:t>
      </w:r>
      <w:hyperlink r:id="rId39" w:history="1">
        <w:r w:rsidR="00085BA1" w:rsidRPr="00F75090">
          <w:rPr>
            <w:rStyle w:val="Hyperlink"/>
            <w:sz w:val="20"/>
            <w:szCs w:val="20"/>
          </w:rPr>
          <w:t>http://www.reapscotland.org.uk/wp-content/uploads/2011/04/Plastic_Bottle_Greenhouse_Instructions_2004.pdf</w:t>
        </w:r>
      </w:hyperlink>
      <w:r w:rsidR="00085BA1">
        <w:rPr>
          <w:sz w:val="20"/>
          <w:szCs w:val="20"/>
        </w:rPr>
        <w:t xml:space="preserve"> </w:t>
      </w:r>
    </w:p>
    <w:p w:rsidR="001249C1" w:rsidRPr="00DA4D0E" w:rsidRDefault="001249C1" w:rsidP="00CE4BAA">
      <w:pPr>
        <w:spacing w:line="240" w:lineRule="auto"/>
        <w:rPr>
          <w:sz w:val="20"/>
          <w:szCs w:val="20"/>
        </w:rPr>
      </w:pPr>
    </w:p>
    <w:p w:rsidR="00E32F40" w:rsidRPr="00DA4D0E" w:rsidRDefault="008005A0" w:rsidP="00CE4BAA">
      <w:pPr>
        <w:spacing w:line="240" w:lineRule="auto"/>
        <w:rPr>
          <w:sz w:val="20"/>
          <w:szCs w:val="20"/>
        </w:rPr>
      </w:pPr>
      <w:r w:rsidRPr="00DA4D0E">
        <w:rPr>
          <w:sz w:val="20"/>
          <w:szCs w:val="20"/>
          <w:u w:val="single"/>
        </w:rPr>
        <w:t>‘Make Your Own Candy’</w:t>
      </w:r>
      <w:r w:rsidRPr="00DA4D0E">
        <w:rPr>
          <w:sz w:val="20"/>
          <w:szCs w:val="20"/>
        </w:rPr>
        <w:t xml:space="preserve"> (chocolate, gummies, </w:t>
      </w:r>
      <w:proofErr w:type="gramStart"/>
      <w:r w:rsidRPr="00DA4D0E">
        <w:rPr>
          <w:sz w:val="20"/>
          <w:szCs w:val="20"/>
        </w:rPr>
        <w:t>chewing</w:t>
      </w:r>
      <w:proofErr w:type="gramEnd"/>
      <w:r w:rsidRPr="00DA4D0E">
        <w:rPr>
          <w:sz w:val="20"/>
          <w:szCs w:val="20"/>
        </w:rPr>
        <w:t xml:space="preserve"> gum) kits – show kids where their food comes from, using seaweed, chicle, and cacao beans!  Kits come with lesson plans and educational background, some of which can be downloaded from site:</w:t>
      </w:r>
      <w:r w:rsidR="00DA4D0E">
        <w:rPr>
          <w:sz w:val="20"/>
          <w:szCs w:val="20"/>
        </w:rPr>
        <w:t xml:space="preserve"> </w:t>
      </w:r>
      <w:hyperlink r:id="rId40" w:history="1">
        <w:r w:rsidR="00085BA1" w:rsidRPr="00F75090">
          <w:rPr>
            <w:rStyle w:val="Hyperlink"/>
            <w:sz w:val="20"/>
            <w:szCs w:val="20"/>
          </w:rPr>
          <w:t>http://www.gleegum.com/product-category/candy-kits/</w:t>
        </w:r>
      </w:hyperlink>
      <w:r w:rsidR="00085BA1">
        <w:rPr>
          <w:sz w:val="20"/>
          <w:szCs w:val="20"/>
        </w:rPr>
        <w:t xml:space="preserve"> </w:t>
      </w:r>
    </w:p>
    <w:p w:rsidR="006B0935" w:rsidRPr="00DA4D0E" w:rsidRDefault="006B0935" w:rsidP="00CE4BAA">
      <w:pPr>
        <w:spacing w:line="240" w:lineRule="auto"/>
        <w:rPr>
          <w:sz w:val="20"/>
          <w:szCs w:val="20"/>
        </w:rPr>
      </w:pPr>
    </w:p>
    <w:p w:rsidR="00E32F40" w:rsidRDefault="00E32F40" w:rsidP="00CE4BAA">
      <w:pPr>
        <w:spacing w:line="240" w:lineRule="auto"/>
        <w:rPr>
          <w:sz w:val="20"/>
          <w:szCs w:val="20"/>
        </w:rPr>
      </w:pPr>
      <w:r w:rsidRPr="00DA4D0E">
        <w:rPr>
          <w:sz w:val="20"/>
          <w:szCs w:val="20"/>
          <w:u w:val="single"/>
        </w:rPr>
        <w:lastRenderedPageBreak/>
        <w:t>Virtual experiences</w:t>
      </w:r>
      <w:r w:rsidRPr="00DA4D0E">
        <w:rPr>
          <w:sz w:val="20"/>
          <w:szCs w:val="20"/>
        </w:rPr>
        <w:t xml:space="preserve"> designed to support and reinforce nutrition education kids are already receiving in school; </w:t>
      </w:r>
      <w:r w:rsidR="00C379D6" w:rsidRPr="00C379D6">
        <w:rPr>
          <w:i/>
          <w:sz w:val="20"/>
          <w:szCs w:val="20"/>
          <w:u w:val="single"/>
        </w:rPr>
        <w:t>v</w:t>
      </w:r>
      <w:r w:rsidRPr="00C379D6">
        <w:rPr>
          <w:i/>
          <w:sz w:val="20"/>
          <w:szCs w:val="20"/>
          <w:u w:val="single"/>
        </w:rPr>
        <w:t>irtual gardening</w:t>
      </w:r>
      <w:r w:rsidRPr="00DA4D0E">
        <w:rPr>
          <w:sz w:val="20"/>
          <w:szCs w:val="20"/>
        </w:rPr>
        <w:t xml:space="preserve"> = kids plant, grow, and harvest fruits and vegetables online to learn about the nutrition and what to pl</w:t>
      </w:r>
      <w:r w:rsidR="00C379D6">
        <w:rPr>
          <w:sz w:val="20"/>
          <w:szCs w:val="20"/>
        </w:rPr>
        <w:t xml:space="preserve">ant in real </w:t>
      </w:r>
      <w:r w:rsidRPr="00DA4D0E">
        <w:rPr>
          <w:sz w:val="20"/>
          <w:szCs w:val="20"/>
        </w:rPr>
        <w:t xml:space="preserve">gardens. </w:t>
      </w:r>
      <w:proofErr w:type="gramStart"/>
      <w:r w:rsidR="00C379D6" w:rsidRPr="00C379D6">
        <w:rPr>
          <w:i/>
          <w:sz w:val="20"/>
          <w:szCs w:val="20"/>
          <w:u w:val="single"/>
        </w:rPr>
        <w:t>v</w:t>
      </w:r>
      <w:r w:rsidRPr="00C379D6">
        <w:rPr>
          <w:i/>
          <w:sz w:val="20"/>
          <w:szCs w:val="20"/>
          <w:u w:val="single"/>
        </w:rPr>
        <w:t>irtual</w:t>
      </w:r>
      <w:proofErr w:type="gramEnd"/>
      <w:r w:rsidRPr="00C379D6">
        <w:rPr>
          <w:i/>
          <w:sz w:val="20"/>
          <w:szCs w:val="20"/>
          <w:u w:val="single"/>
        </w:rPr>
        <w:t xml:space="preserve"> cooking</w:t>
      </w:r>
      <w:r w:rsidRPr="00DA4D0E">
        <w:rPr>
          <w:sz w:val="20"/>
          <w:szCs w:val="20"/>
        </w:rPr>
        <w:t xml:space="preserve"> = kids use simple recipes to make healthy food with the produce they grow, kids can print recipes from the USDA recipe</w:t>
      </w:r>
      <w:r w:rsidR="00C379D6">
        <w:rPr>
          <w:sz w:val="20"/>
          <w:szCs w:val="20"/>
        </w:rPr>
        <w:t xml:space="preserve"> finder database, </w:t>
      </w:r>
      <w:r w:rsidRPr="00DA4D0E">
        <w:rPr>
          <w:sz w:val="20"/>
          <w:szCs w:val="20"/>
        </w:rPr>
        <w:t xml:space="preserve">can play games to learn about food tastes and textures. </w:t>
      </w:r>
      <w:hyperlink r:id="rId41" w:history="1">
        <w:r w:rsidRPr="00DA4D0E">
          <w:rPr>
            <w:rStyle w:val="Hyperlink"/>
            <w:sz w:val="20"/>
            <w:szCs w:val="20"/>
          </w:rPr>
          <w:t>www.KidsCom.com</w:t>
        </w:r>
      </w:hyperlink>
      <w:r w:rsidRPr="00DA4D0E">
        <w:rPr>
          <w:sz w:val="20"/>
          <w:szCs w:val="20"/>
        </w:rPr>
        <w:t xml:space="preserve"> (click on the “learn more</w:t>
      </w:r>
      <w:r w:rsidR="00C379D6">
        <w:rPr>
          <w:sz w:val="20"/>
          <w:szCs w:val="20"/>
        </w:rPr>
        <w:t xml:space="preserve">” link for educators for </w:t>
      </w:r>
      <w:r w:rsidRPr="00DA4D0E">
        <w:rPr>
          <w:sz w:val="20"/>
          <w:szCs w:val="20"/>
        </w:rPr>
        <w:t>manual, videos, lesson plans, activities, etc.)</w:t>
      </w:r>
    </w:p>
    <w:p w:rsidR="007B6AD2" w:rsidRPr="007B6AD2" w:rsidRDefault="007B6AD2" w:rsidP="007B6AD2">
      <w:pPr>
        <w:numPr>
          <w:ilvl w:val="0"/>
          <w:numId w:val="3"/>
        </w:numPr>
        <w:spacing w:line="240" w:lineRule="auto"/>
        <w:rPr>
          <w:b/>
          <w:sz w:val="20"/>
          <w:szCs w:val="20"/>
          <w:u w:val="single"/>
        </w:rPr>
      </w:pPr>
      <w:r w:rsidRPr="007B6AD2">
        <w:rPr>
          <w:sz w:val="20"/>
          <w:szCs w:val="20"/>
        </w:rPr>
        <w:t>The Great Plant Escape (Univ. of Illinois) - solve plant ‘mysteries’</w:t>
      </w:r>
      <w:r w:rsidRPr="007B6AD2">
        <w:rPr>
          <w:b/>
          <w:sz w:val="20"/>
          <w:szCs w:val="20"/>
          <w:u w:val="single"/>
        </w:rPr>
        <w:t xml:space="preserve"> </w:t>
      </w:r>
      <w:hyperlink r:id="rId42" w:history="1">
        <w:r w:rsidRPr="007B6AD2">
          <w:rPr>
            <w:rStyle w:val="Hyperlink"/>
            <w:sz w:val="20"/>
            <w:szCs w:val="20"/>
          </w:rPr>
          <w:t>http://urbanext.illinois.edu/gpe/gpe.html</w:t>
        </w:r>
      </w:hyperlink>
      <w:r w:rsidRPr="007B6AD2">
        <w:rPr>
          <w:b/>
          <w:sz w:val="20"/>
          <w:szCs w:val="20"/>
          <w:u w:val="single"/>
        </w:rPr>
        <w:t xml:space="preserve"> </w:t>
      </w:r>
    </w:p>
    <w:p w:rsidR="007B6AD2" w:rsidRDefault="007B6AD2" w:rsidP="007B6AD2">
      <w:pPr>
        <w:numPr>
          <w:ilvl w:val="0"/>
          <w:numId w:val="3"/>
        </w:numPr>
        <w:spacing w:line="240" w:lineRule="auto"/>
        <w:rPr>
          <w:b/>
          <w:sz w:val="20"/>
          <w:szCs w:val="20"/>
          <w:u w:val="single"/>
        </w:rPr>
      </w:pPr>
      <w:r w:rsidRPr="007B6AD2">
        <w:rPr>
          <w:sz w:val="20"/>
          <w:szCs w:val="20"/>
        </w:rPr>
        <w:t xml:space="preserve">The Adventures of Herman – worm fun </w:t>
      </w:r>
      <w:r w:rsidRPr="007B6AD2">
        <w:rPr>
          <w:b/>
          <w:sz w:val="20"/>
          <w:szCs w:val="20"/>
        </w:rPr>
        <w:t xml:space="preserve">        </w:t>
      </w:r>
      <w:hyperlink r:id="rId43" w:history="1">
        <w:r w:rsidRPr="007B6AD2">
          <w:rPr>
            <w:rStyle w:val="Hyperlink"/>
            <w:sz w:val="20"/>
            <w:szCs w:val="20"/>
          </w:rPr>
          <w:t>http://urbanext.illinois.edu/worms/index.cfm</w:t>
        </w:r>
      </w:hyperlink>
      <w:r w:rsidRPr="007B6AD2">
        <w:rPr>
          <w:b/>
          <w:sz w:val="20"/>
          <w:szCs w:val="20"/>
          <w:u w:val="single"/>
        </w:rPr>
        <w:t xml:space="preserve"> </w:t>
      </w:r>
    </w:p>
    <w:p w:rsidR="00997A42" w:rsidRPr="00085BA1" w:rsidRDefault="007B6AD2" w:rsidP="00085BA1">
      <w:pPr>
        <w:numPr>
          <w:ilvl w:val="0"/>
          <w:numId w:val="3"/>
        </w:numPr>
        <w:spacing w:line="240" w:lineRule="auto"/>
        <w:rPr>
          <w:sz w:val="20"/>
          <w:szCs w:val="20"/>
        </w:rPr>
      </w:pPr>
      <w:r w:rsidRPr="00085BA1">
        <w:rPr>
          <w:sz w:val="20"/>
          <w:szCs w:val="20"/>
        </w:rPr>
        <w:t xml:space="preserve">Pest Private Eye (IPM game)     </w:t>
      </w:r>
      <w:hyperlink r:id="rId44" w:history="1">
        <w:r w:rsidR="00085BA1" w:rsidRPr="00085BA1">
          <w:rPr>
            <w:rStyle w:val="Hyperlink"/>
            <w:sz w:val="20"/>
            <w:szCs w:val="20"/>
          </w:rPr>
          <w:t>https://pested.unl.edu/PestPrivateEye/PestGame.html</w:t>
        </w:r>
      </w:hyperlink>
      <w:r w:rsidR="00085BA1">
        <w:t xml:space="preserve"> </w:t>
      </w:r>
    </w:p>
    <w:p w:rsidR="00085BA1" w:rsidRPr="00085BA1" w:rsidRDefault="00085BA1" w:rsidP="00085BA1">
      <w:pPr>
        <w:numPr>
          <w:ilvl w:val="0"/>
          <w:numId w:val="3"/>
        </w:numPr>
        <w:spacing w:line="240" w:lineRule="auto"/>
        <w:rPr>
          <w:sz w:val="20"/>
          <w:szCs w:val="20"/>
        </w:rPr>
      </w:pPr>
    </w:p>
    <w:p w:rsidR="00926ABD" w:rsidRPr="00DA4D0E" w:rsidRDefault="006B0935" w:rsidP="00926ABD">
      <w:pPr>
        <w:spacing w:line="240" w:lineRule="auto"/>
        <w:rPr>
          <w:sz w:val="20"/>
          <w:szCs w:val="20"/>
        </w:rPr>
      </w:pPr>
      <w:r w:rsidRPr="00DA4D0E">
        <w:rPr>
          <w:sz w:val="20"/>
          <w:szCs w:val="20"/>
          <w:u w:val="single"/>
        </w:rPr>
        <w:t>Build a Flowering Plant Model</w:t>
      </w:r>
      <w:r w:rsidRPr="00DA4D0E">
        <w:rPr>
          <w:sz w:val="20"/>
          <w:szCs w:val="20"/>
        </w:rPr>
        <w:t xml:space="preserve">: </w:t>
      </w:r>
      <w:r w:rsidR="00C379D6">
        <w:rPr>
          <w:sz w:val="20"/>
          <w:szCs w:val="20"/>
        </w:rPr>
        <w:t>D</w:t>
      </w:r>
      <w:r w:rsidRPr="00DA4D0E">
        <w:rPr>
          <w:sz w:val="20"/>
          <w:szCs w:val="20"/>
        </w:rPr>
        <w:t xml:space="preserve">etailed plant model, made by kids out of toothpicks, Q-tips, straws, yarn, tissue paper, etc.  Buy the kit and then </w:t>
      </w:r>
      <w:r w:rsidR="00C379D6">
        <w:rPr>
          <w:sz w:val="20"/>
          <w:szCs w:val="20"/>
        </w:rPr>
        <w:t>re</w:t>
      </w:r>
      <w:r w:rsidRPr="00DA4D0E">
        <w:rPr>
          <w:sz w:val="20"/>
          <w:szCs w:val="20"/>
        </w:rPr>
        <w:t>use for years with supplies from around the house.  $</w:t>
      </w:r>
      <w:r w:rsidR="00926ABD">
        <w:rPr>
          <w:sz w:val="20"/>
          <w:szCs w:val="20"/>
        </w:rPr>
        <w:t>34</w:t>
      </w:r>
      <w:r w:rsidRPr="00DA4D0E">
        <w:rPr>
          <w:sz w:val="20"/>
          <w:szCs w:val="20"/>
        </w:rPr>
        <w:t xml:space="preserve"> for kit (enough material</w:t>
      </w:r>
      <w:r w:rsidR="00C379D6">
        <w:rPr>
          <w:sz w:val="20"/>
          <w:szCs w:val="20"/>
        </w:rPr>
        <w:t xml:space="preserve"> for the first 30 students, </w:t>
      </w:r>
      <w:r w:rsidR="00926ABD">
        <w:rPr>
          <w:sz w:val="20"/>
          <w:szCs w:val="20"/>
        </w:rPr>
        <w:t xml:space="preserve">you can replace easily) </w:t>
      </w:r>
      <w:r w:rsidR="00926ABD" w:rsidRPr="00DA4D0E">
        <w:rPr>
          <w:sz w:val="20"/>
          <w:szCs w:val="20"/>
        </w:rPr>
        <w:t xml:space="preserve">Easy and fun activity and the kids love it!!!  </w:t>
      </w:r>
    </w:p>
    <w:p w:rsidR="00926ABD" w:rsidRDefault="00900EBE" w:rsidP="00CE4BAA">
      <w:pPr>
        <w:spacing w:line="240" w:lineRule="auto"/>
        <w:rPr>
          <w:sz w:val="20"/>
          <w:szCs w:val="20"/>
        </w:rPr>
      </w:pPr>
      <w:hyperlink r:id="rId45" w:history="1">
        <w:r w:rsidR="00E439F6" w:rsidRPr="00F75090">
          <w:rPr>
            <w:rStyle w:val="Hyperlink"/>
            <w:sz w:val="20"/>
            <w:szCs w:val="20"/>
          </w:rPr>
          <w:t>https://www.wardsci.com/store/product/8868720/build-a-flowering-plant-model-an-inquiry</w:t>
        </w:r>
      </w:hyperlink>
      <w:r w:rsidR="00E439F6">
        <w:rPr>
          <w:sz w:val="20"/>
          <w:szCs w:val="20"/>
        </w:rPr>
        <w:t xml:space="preserve"> </w:t>
      </w:r>
    </w:p>
    <w:p w:rsidR="00E439F6" w:rsidRPr="00E439F6" w:rsidRDefault="00E439F6" w:rsidP="00CE4BAA">
      <w:pPr>
        <w:spacing w:line="240" w:lineRule="auto"/>
        <w:rPr>
          <w:sz w:val="20"/>
          <w:szCs w:val="20"/>
          <w:u w:val="single"/>
        </w:rPr>
      </w:pPr>
    </w:p>
    <w:p w:rsidR="006B0935" w:rsidRPr="00DA4D0E" w:rsidRDefault="006B0935" w:rsidP="00CE4BAA">
      <w:pPr>
        <w:spacing w:line="240" w:lineRule="auto"/>
        <w:rPr>
          <w:sz w:val="20"/>
          <w:szCs w:val="20"/>
        </w:rPr>
      </w:pPr>
      <w:r w:rsidRPr="00DA4D0E">
        <w:rPr>
          <w:sz w:val="20"/>
          <w:szCs w:val="20"/>
          <w:u w:val="single"/>
        </w:rPr>
        <w:t>Root-viewer</w:t>
      </w:r>
      <w:r w:rsidRPr="00DA4D0E">
        <w:rPr>
          <w:sz w:val="20"/>
          <w:szCs w:val="20"/>
        </w:rPr>
        <w:t xml:space="preserve"> – want to see plant roots?  Don’t pay a lot of money for a factory-made root viewer. Sprout seeds in clear plastic cups, in jewelry bags on yarn necklaces, or use an overhead transparency to make a ‘window’ in a milk carton from the school lunch!!</w:t>
      </w:r>
      <w:r w:rsidR="00231918" w:rsidRPr="00DA4D0E">
        <w:rPr>
          <w:sz w:val="20"/>
          <w:szCs w:val="20"/>
        </w:rPr>
        <w:t xml:space="preserve"> Or just grab a water hyacinth and pull it out of the water—voila!</w:t>
      </w:r>
    </w:p>
    <w:p w:rsidR="00231918" w:rsidRPr="00DA4D0E" w:rsidRDefault="00231918" w:rsidP="00CE4BAA">
      <w:pPr>
        <w:spacing w:line="240" w:lineRule="auto"/>
        <w:rPr>
          <w:sz w:val="20"/>
          <w:szCs w:val="20"/>
        </w:rPr>
      </w:pPr>
    </w:p>
    <w:p w:rsidR="00231918" w:rsidRDefault="00231918" w:rsidP="00CE4BAA">
      <w:pPr>
        <w:spacing w:line="240" w:lineRule="auto"/>
        <w:rPr>
          <w:sz w:val="20"/>
          <w:szCs w:val="20"/>
        </w:rPr>
      </w:pPr>
      <w:r w:rsidRPr="00DA4D0E">
        <w:rPr>
          <w:sz w:val="20"/>
          <w:szCs w:val="20"/>
          <w:u w:val="single"/>
        </w:rPr>
        <w:t>Cheap chia pets</w:t>
      </w:r>
      <w:r w:rsidRPr="00DA4D0E">
        <w:rPr>
          <w:sz w:val="20"/>
          <w:szCs w:val="20"/>
        </w:rPr>
        <w:t xml:space="preserve"> – Give each kid a sponge or piece of a sponge. Sprinkle with seeds (such as alfalfa). Wet. Wait. Use all the sponges to build a model of a South American pyramid, with gardens at each level!! </w:t>
      </w:r>
    </w:p>
    <w:p w:rsidR="00287AB7" w:rsidRDefault="00287AB7" w:rsidP="00CE4BAA">
      <w:pPr>
        <w:spacing w:line="240" w:lineRule="auto"/>
        <w:rPr>
          <w:sz w:val="20"/>
          <w:szCs w:val="20"/>
        </w:rPr>
      </w:pPr>
    </w:p>
    <w:p w:rsidR="00287AB7" w:rsidRDefault="00287AB7" w:rsidP="00CE4BAA">
      <w:pPr>
        <w:spacing w:line="240" w:lineRule="auto"/>
        <w:rPr>
          <w:sz w:val="20"/>
          <w:szCs w:val="20"/>
        </w:rPr>
      </w:pPr>
      <w:r>
        <w:rPr>
          <w:sz w:val="20"/>
          <w:szCs w:val="20"/>
          <w:u w:val="single"/>
        </w:rPr>
        <w:t>Hydroponic gardening</w:t>
      </w:r>
      <w:r>
        <w:rPr>
          <w:sz w:val="20"/>
          <w:szCs w:val="20"/>
        </w:rPr>
        <w:t xml:space="preserve"> – use deli containers, 2-liter bottles, plastic tubs, </w:t>
      </w:r>
      <w:r w:rsidR="00762959">
        <w:rPr>
          <w:sz w:val="20"/>
          <w:szCs w:val="20"/>
        </w:rPr>
        <w:t xml:space="preserve">old aquariums, </w:t>
      </w:r>
      <w:r>
        <w:rPr>
          <w:sz w:val="20"/>
          <w:szCs w:val="20"/>
        </w:rPr>
        <w:t xml:space="preserve">or even cups to grow plants from seed in the classroom under lights. An easy introduction to hydroponics for elementary, middle and high schoolers is </w:t>
      </w:r>
      <w:r>
        <w:rPr>
          <w:i/>
          <w:sz w:val="20"/>
          <w:szCs w:val="20"/>
        </w:rPr>
        <w:t>Classroom Hydroponic Plant Factory</w:t>
      </w:r>
      <w:r>
        <w:rPr>
          <w:sz w:val="20"/>
          <w:szCs w:val="20"/>
        </w:rPr>
        <w:t xml:space="preserve"> by Foothill Hydroponics, Inc. </w:t>
      </w:r>
    </w:p>
    <w:p w:rsidR="00591C3A" w:rsidRDefault="00591C3A" w:rsidP="00CE4BAA">
      <w:pPr>
        <w:spacing w:line="240" w:lineRule="auto"/>
        <w:rPr>
          <w:sz w:val="20"/>
          <w:szCs w:val="20"/>
        </w:rPr>
      </w:pPr>
    </w:p>
    <w:p w:rsidR="00591C3A" w:rsidRDefault="00591C3A" w:rsidP="00CE4BAA">
      <w:pPr>
        <w:spacing w:line="240" w:lineRule="auto"/>
        <w:rPr>
          <w:sz w:val="20"/>
          <w:szCs w:val="20"/>
        </w:rPr>
      </w:pPr>
      <w:r w:rsidRPr="00591C3A">
        <w:rPr>
          <w:sz w:val="20"/>
          <w:szCs w:val="20"/>
          <w:u w:val="single"/>
        </w:rPr>
        <w:t>Garden on a Wall</w:t>
      </w:r>
      <w:r>
        <w:rPr>
          <w:sz w:val="20"/>
          <w:szCs w:val="20"/>
        </w:rPr>
        <w:t xml:space="preserve"> using </w:t>
      </w:r>
      <w:proofErr w:type="spellStart"/>
      <w:r>
        <w:rPr>
          <w:sz w:val="20"/>
          <w:szCs w:val="20"/>
        </w:rPr>
        <w:t>Wolly</w:t>
      </w:r>
      <w:proofErr w:type="spellEnd"/>
      <w:r>
        <w:rPr>
          <w:sz w:val="20"/>
          <w:szCs w:val="20"/>
        </w:rPr>
        <w:t xml:space="preserve"> Pockets, large felt pockets with waterproof barriers that provide a reservoir of water for plants yet let excess evaporate without damaging a wall or fence. </w:t>
      </w:r>
      <w:r w:rsidR="00273E89">
        <w:rPr>
          <w:sz w:val="20"/>
          <w:szCs w:val="20"/>
        </w:rPr>
        <w:t xml:space="preserve">They also make (class sets of!) plastic buckets that are made to hang from a specific wedge that you can easily </w:t>
      </w:r>
      <w:proofErr w:type="spellStart"/>
      <w:r w:rsidR="00273E89">
        <w:rPr>
          <w:sz w:val="20"/>
          <w:szCs w:val="20"/>
        </w:rPr>
        <w:t>ziptie</w:t>
      </w:r>
      <w:proofErr w:type="spellEnd"/>
      <w:r w:rsidR="00273E89">
        <w:rPr>
          <w:sz w:val="20"/>
          <w:szCs w:val="20"/>
        </w:rPr>
        <w:t xml:space="preserve"> to a </w:t>
      </w:r>
      <w:proofErr w:type="spellStart"/>
      <w:r w:rsidR="00273E89">
        <w:rPr>
          <w:sz w:val="20"/>
          <w:szCs w:val="20"/>
        </w:rPr>
        <w:t>chainlink</w:t>
      </w:r>
      <w:proofErr w:type="spellEnd"/>
      <w:r w:rsidR="00273E89">
        <w:rPr>
          <w:sz w:val="20"/>
          <w:szCs w:val="20"/>
        </w:rPr>
        <w:t xml:space="preserve"> fence. </w:t>
      </w:r>
      <w:hyperlink r:id="rId46" w:history="1">
        <w:r w:rsidR="00E439F6" w:rsidRPr="00F75090">
          <w:rPr>
            <w:rStyle w:val="Hyperlink"/>
            <w:sz w:val="20"/>
            <w:szCs w:val="20"/>
          </w:rPr>
          <w:t>https://wallygro.com/</w:t>
        </w:r>
      </w:hyperlink>
      <w:r w:rsidR="00E439F6">
        <w:rPr>
          <w:sz w:val="20"/>
          <w:szCs w:val="20"/>
        </w:rPr>
        <w:t xml:space="preserve"> </w:t>
      </w:r>
      <w:r>
        <w:rPr>
          <w:sz w:val="20"/>
          <w:szCs w:val="20"/>
        </w:rPr>
        <w:t xml:space="preserve"> </w:t>
      </w:r>
      <w:r w:rsidR="00E439F6">
        <w:rPr>
          <w:sz w:val="20"/>
          <w:szCs w:val="20"/>
        </w:rPr>
        <w:t xml:space="preserve">  </w:t>
      </w:r>
    </w:p>
    <w:p w:rsidR="00F97862" w:rsidRDefault="00F97862" w:rsidP="00CE4BAA">
      <w:pPr>
        <w:spacing w:line="240" w:lineRule="auto"/>
        <w:rPr>
          <w:sz w:val="20"/>
          <w:szCs w:val="20"/>
        </w:rPr>
      </w:pPr>
    </w:p>
    <w:p w:rsidR="00F97862" w:rsidRPr="00E439F6" w:rsidRDefault="00F97862" w:rsidP="00CE4BAA">
      <w:pPr>
        <w:spacing w:line="240" w:lineRule="auto"/>
        <w:rPr>
          <w:sz w:val="20"/>
          <w:szCs w:val="20"/>
        </w:rPr>
      </w:pPr>
      <w:r w:rsidRPr="00F97862">
        <w:rPr>
          <w:sz w:val="20"/>
          <w:szCs w:val="20"/>
          <w:u w:val="single"/>
        </w:rPr>
        <w:t>Dendrochronology: Tree Ring Dating Kit</w:t>
      </w:r>
      <w:r w:rsidRPr="00F97862">
        <w:rPr>
          <w:sz w:val="20"/>
          <w:szCs w:val="20"/>
        </w:rPr>
        <w:t xml:space="preserve"> </w:t>
      </w:r>
      <w:r>
        <w:rPr>
          <w:sz w:val="20"/>
          <w:szCs w:val="20"/>
        </w:rPr>
        <w:t xml:space="preserve">(Lab-Aids Kit #52) – Simple exercise of taking two different “tree cores” and determining age of tree, periods of wet/dry climates, year a cabin was built with wood, etc. Middle elementary grades would be appropriate; higher if you want to include xylem, pith, cambium and other tree anatomy. $53.45 for supplies for 30 students (reusable) at </w:t>
      </w:r>
      <w:hyperlink r:id="rId47" w:history="1">
        <w:r w:rsidR="00E439F6" w:rsidRPr="00F75090">
          <w:rPr>
            <w:rStyle w:val="Hyperlink"/>
            <w:sz w:val="20"/>
            <w:szCs w:val="20"/>
          </w:rPr>
          <w:t>https://store.lab-aids.com/kits-and-modules/details/dendrochronology-tree-ring-dating</w:t>
        </w:r>
      </w:hyperlink>
      <w:r w:rsidR="00E439F6">
        <w:rPr>
          <w:sz w:val="20"/>
          <w:szCs w:val="20"/>
        </w:rPr>
        <w:t xml:space="preserve"> </w:t>
      </w:r>
    </w:p>
    <w:p w:rsidR="007B6AD2" w:rsidRPr="00DA4D0E" w:rsidRDefault="007B6AD2" w:rsidP="00CE4BAA">
      <w:pPr>
        <w:spacing w:line="240" w:lineRule="auto"/>
        <w:rPr>
          <w:sz w:val="20"/>
          <w:szCs w:val="20"/>
          <w:u w:val="single"/>
        </w:rPr>
      </w:pPr>
    </w:p>
    <w:p w:rsidR="00231918" w:rsidRPr="00DA4D0E" w:rsidRDefault="00231918" w:rsidP="00CE4BAA">
      <w:pPr>
        <w:spacing w:line="240" w:lineRule="auto"/>
        <w:rPr>
          <w:sz w:val="20"/>
          <w:szCs w:val="20"/>
        </w:rPr>
      </w:pPr>
      <w:r w:rsidRPr="00DA4D0E">
        <w:rPr>
          <w:b/>
          <w:sz w:val="20"/>
          <w:szCs w:val="20"/>
          <w:u w:val="single"/>
        </w:rPr>
        <w:t>Sources of supplies</w:t>
      </w:r>
      <w:r w:rsidRPr="00DA4D0E">
        <w:rPr>
          <w:b/>
          <w:sz w:val="20"/>
          <w:szCs w:val="20"/>
        </w:rPr>
        <w:t>:</w:t>
      </w:r>
    </w:p>
    <w:p w:rsidR="00231918" w:rsidRPr="00DA4D0E" w:rsidRDefault="00231918" w:rsidP="00CE4BAA">
      <w:pPr>
        <w:spacing w:line="240" w:lineRule="auto"/>
        <w:rPr>
          <w:sz w:val="20"/>
          <w:szCs w:val="20"/>
        </w:rPr>
      </w:pPr>
    </w:p>
    <w:p w:rsidR="00231918" w:rsidRDefault="001709BA" w:rsidP="00CE4BAA">
      <w:pPr>
        <w:spacing w:line="240" w:lineRule="auto"/>
      </w:pPr>
      <w:r w:rsidRPr="00DA4D0E">
        <w:rPr>
          <w:sz w:val="20"/>
          <w:szCs w:val="20"/>
          <w:u w:val="single"/>
        </w:rPr>
        <w:t>S</w:t>
      </w:r>
      <w:r w:rsidR="006B0935" w:rsidRPr="00DA4D0E">
        <w:rPr>
          <w:sz w:val="20"/>
          <w:szCs w:val="20"/>
          <w:u w:val="single"/>
        </w:rPr>
        <w:t>eeds</w:t>
      </w:r>
      <w:r w:rsidR="006B0935" w:rsidRPr="00DA4D0E">
        <w:rPr>
          <w:sz w:val="20"/>
          <w:szCs w:val="20"/>
        </w:rPr>
        <w:t xml:space="preserve"> </w:t>
      </w:r>
      <w:r w:rsidR="00775FF7">
        <w:rPr>
          <w:sz w:val="20"/>
          <w:szCs w:val="20"/>
        </w:rPr>
        <w:t>–</w:t>
      </w:r>
      <w:r w:rsidRPr="00DA4D0E">
        <w:rPr>
          <w:sz w:val="20"/>
          <w:szCs w:val="20"/>
        </w:rPr>
        <w:t xml:space="preserve"> </w:t>
      </w:r>
      <w:r w:rsidR="00775FF7">
        <w:rPr>
          <w:sz w:val="20"/>
          <w:szCs w:val="20"/>
        </w:rPr>
        <w:t>Check th</w:t>
      </w:r>
      <w:r w:rsidR="006B0935" w:rsidRPr="00DA4D0E">
        <w:rPr>
          <w:sz w:val="20"/>
          <w:szCs w:val="20"/>
        </w:rPr>
        <w:t>e ‘bean’ section of your local supermarket!</w:t>
      </w:r>
      <w:r w:rsidR="00231918" w:rsidRPr="00DA4D0E">
        <w:rPr>
          <w:sz w:val="20"/>
          <w:szCs w:val="20"/>
        </w:rPr>
        <w:t xml:space="preserve"> Buy them by the pound at a natural foods store. Get them on sale at the end of the growing season. </w:t>
      </w:r>
      <w:r w:rsidR="00DB5865" w:rsidRPr="00DA4D0E">
        <w:rPr>
          <w:sz w:val="20"/>
          <w:szCs w:val="20"/>
        </w:rPr>
        <w:t>Col</w:t>
      </w:r>
      <w:r w:rsidR="00775FF7">
        <w:rPr>
          <w:sz w:val="20"/>
          <w:szCs w:val="20"/>
        </w:rPr>
        <w:t xml:space="preserve">lect them off of </w:t>
      </w:r>
      <w:r w:rsidR="00DB5865" w:rsidRPr="00DA4D0E">
        <w:rPr>
          <w:sz w:val="20"/>
          <w:szCs w:val="20"/>
        </w:rPr>
        <w:t xml:space="preserve">plants around parking lots. </w:t>
      </w:r>
      <w:r w:rsidR="00231918" w:rsidRPr="00DA4D0E">
        <w:rPr>
          <w:sz w:val="20"/>
          <w:szCs w:val="20"/>
        </w:rPr>
        <w:t xml:space="preserve">Get </w:t>
      </w:r>
      <w:r w:rsidR="00775FF7">
        <w:rPr>
          <w:sz w:val="20"/>
          <w:szCs w:val="20"/>
        </w:rPr>
        <w:t>lots</w:t>
      </w:r>
      <w:r w:rsidR="00231918" w:rsidRPr="00DA4D0E">
        <w:rPr>
          <w:sz w:val="20"/>
          <w:szCs w:val="20"/>
        </w:rPr>
        <w:t xml:space="preserve"> of packets for the cost of shipping from American the Beautif</w:t>
      </w:r>
      <w:r w:rsidR="00775FF7">
        <w:rPr>
          <w:sz w:val="20"/>
          <w:szCs w:val="20"/>
        </w:rPr>
        <w:t xml:space="preserve">ul Fund </w:t>
      </w:r>
      <w:r w:rsidR="00231918" w:rsidRPr="00DA4D0E">
        <w:rPr>
          <w:sz w:val="20"/>
          <w:szCs w:val="20"/>
        </w:rPr>
        <w:t xml:space="preserve">at </w:t>
      </w:r>
      <w:hyperlink r:id="rId48" w:history="1">
        <w:r w:rsidR="00E439F6" w:rsidRPr="00F75090">
          <w:rPr>
            <w:rStyle w:val="Hyperlink"/>
            <w:sz w:val="20"/>
            <w:szCs w:val="20"/>
          </w:rPr>
          <w:t>http://healthyshasta.org/downloads/gardening/Free-Seeds.pdf</w:t>
        </w:r>
      </w:hyperlink>
      <w:r w:rsidR="00E439F6">
        <w:rPr>
          <w:sz w:val="20"/>
          <w:szCs w:val="20"/>
        </w:rPr>
        <w:t xml:space="preserve"> </w:t>
      </w:r>
    </w:p>
    <w:p w:rsidR="007B6AD2" w:rsidRPr="00DA4D0E" w:rsidRDefault="007B6AD2" w:rsidP="00CE4BAA">
      <w:pPr>
        <w:spacing w:line="240" w:lineRule="auto"/>
        <w:rPr>
          <w:sz w:val="20"/>
          <w:szCs w:val="20"/>
        </w:rPr>
      </w:pPr>
    </w:p>
    <w:p w:rsidR="00231918" w:rsidRPr="00DA4D0E" w:rsidRDefault="001709BA" w:rsidP="00CE4BAA">
      <w:pPr>
        <w:spacing w:line="240" w:lineRule="auto"/>
        <w:rPr>
          <w:sz w:val="20"/>
          <w:szCs w:val="20"/>
        </w:rPr>
      </w:pPr>
      <w:r w:rsidRPr="00DA4D0E">
        <w:rPr>
          <w:sz w:val="20"/>
          <w:szCs w:val="20"/>
          <w:u w:val="single"/>
        </w:rPr>
        <w:t>Buckets</w:t>
      </w:r>
      <w:r w:rsidRPr="00DA4D0E">
        <w:rPr>
          <w:sz w:val="20"/>
          <w:szCs w:val="20"/>
        </w:rPr>
        <w:t xml:space="preserve"> – Local </w:t>
      </w:r>
      <w:r w:rsidR="00C379D6">
        <w:rPr>
          <w:sz w:val="20"/>
          <w:szCs w:val="20"/>
        </w:rPr>
        <w:t>barns, farms, petting zoos, etc. throw away a lot of feed and supplement buckets of all sizes.</w:t>
      </w:r>
      <w:r w:rsidRPr="00DA4D0E">
        <w:rPr>
          <w:sz w:val="20"/>
          <w:szCs w:val="20"/>
        </w:rPr>
        <w:t xml:space="preserve"> Check with a caterer or restaurant for bu</w:t>
      </w:r>
      <w:r w:rsidR="00DA4D0E">
        <w:rPr>
          <w:sz w:val="20"/>
          <w:szCs w:val="20"/>
        </w:rPr>
        <w:t xml:space="preserve">ckets that </w:t>
      </w:r>
      <w:r w:rsidR="00C379D6">
        <w:rPr>
          <w:sz w:val="20"/>
          <w:szCs w:val="20"/>
        </w:rPr>
        <w:t>food products</w:t>
      </w:r>
      <w:r w:rsidR="00DA4D0E">
        <w:rPr>
          <w:sz w:val="20"/>
          <w:szCs w:val="20"/>
        </w:rPr>
        <w:t xml:space="preserve"> </w:t>
      </w:r>
      <w:r w:rsidRPr="00DA4D0E">
        <w:rPr>
          <w:sz w:val="20"/>
          <w:szCs w:val="20"/>
        </w:rPr>
        <w:t>come in</w:t>
      </w:r>
      <w:r w:rsidR="00C379D6">
        <w:rPr>
          <w:sz w:val="20"/>
          <w:szCs w:val="20"/>
        </w:rPr>
        <w:t xml:space="preserve"> (icing, pickles, etc)</w:t>
      </w:r>
      <w:r w:rsidRPr="00DA4D0E">
        <w:rPr>
          <w:sz w:val="20"/>
          <w:szCs w:val="20"/>
        </w:rPr>
        <w:t xml:space="preserve">. </w:t>
      </w:r>
    </w:p>
    <w:p w:rsidR="001709BA" w:rsidRPr="00DA4D0E" w:rsidRDefault="001709BA" w:rsidP="00CE4BAA">
      <w:pPr>
        <w:spacing w:line="240" w:lineRule="auto"/>
        <w:rPr>
          <w:sz w:val="20"/>
          <w:szCs w:val="20"/>
        </w:rPr>
      </w:pPr>
    </w:p>
    <w:p w:rsidR="00DB5865" w:rsidRDefault="001709BA" w:rsidP="00CE4BAA">
      <w:pPr>
        <w:spacing w:line="240" w:lineRule="auto"/>
        <w:rPr>
          <w:sz w:val="20"/>
          <w:szCs w:val="20"/>
        </w:rPr>
      </w:pPr>
      <w:r w:rsidRPr="00DA4D0E">
        <w:rPr>
          <w:sz w:val="20"/>
          <w:szCs w:val="20"/>
          <w:u w:val="single"/>
        </w:rPr>
        <w:t>Pots</w:t>
      </w:r>
      <w:r w:rsidRPr="00DA4D0E">
        <w:rPr>
          <w:sz w:val="20"/>
          <w:szCs w:val="20"/>
        </w:rPr>
        <w:t xml:space="preserve"> – Make your own by rolling a folded over newspaper (a few inches wide</w:t>
      </w:r>
      <w:r w:rsidR="00DB5865" w:rsidRPr="00DA4D0E">
        <w:rPr>
          <w:sz w:val="20"/>
          <w:szCs w:val="20"/>
        </w:rPr>
        <w:t xml:space="preserve"> and a few sheets thick</w:t>
      </w:r>
      <w:r w:rsidRPr="00DA4D0E">
        <w:rPr>
          <w:sz w:val="20"/>
          <w:szCs w:val="20"/>
        </w:rPr>
        <w:t xml:space="preserve">) around a tin can </w:t>
      </w:r>
      <w:r w:rsidR="00DB5865" w:rsidRPr="00DA4D0E">
        <w:rPr>
          <w:sz w:val="20"/>
          <w:szCs w:val="20"/>
        </w:rPr>
        <w:t xml:space="preserve">(let the paper hang over the end of the can about an inch or two) </w:t>
      </w:r>
      <w:r w:rsidRPr="00DA4D0E">
        <w:rPr>
          <w:sz w:val="20"/>
          <w:szCs w:val="20"/>
        </w:rPr>
        <w:t xml:space="preserve">and folding the bottom in.  Masking tape will break down </w:t>
      </w:r>
      <w:r w:rsidR="00DB5865" w:rsidRPr="00DA4D0E">
        <w:rPr>
          <w:sz w:val="20"/>
          <w:szCs w:val="20"/>
        </w:rPr>
        <w:t xml:space="preserve">in the soil </w:t>
      </w:r>
      <w:r w:rsidRPr="00DA4D0E">
        <w:rPr>
          <w:sz w:val="20"/>
          <w:szCs w:val="20"/>
        </w:rPr>
        <w:t xml:space="preserve">if you want to tape </w:t>
      </w:r>
      <w:r w:rsidR="009A2C22" w:rsidRPr="00DA4D0E">
        <w:rPr>
          <w:sz w:val="20"/>
          <w:szCs w:val="20"/>
        </w:rPr>
        <w:t>your pot</w:t>
      </w:r>
      <w:r w:rsidRPr="00DA4D0E">
        <w:rPr>
          <w:sz w:val="20"/>
          <w:szCs w:val="20"/>
        </w:rPr>
        <w:t xml:space="preserve"> closed</w:t>
      </w:r>
      <w:r w:rsidR="00DB5865" w:rsidRPr="00DA4D0E">
        <w:rPr>
          <w:sz w:val="20"/>
          <w:szCs w:val="20"/>
        </w:rPr>
        <w:t xml:space="preserve"> and just plant it straight into the ground later</w:t>
      </w:r>
      <w:r w:rsidRPr="00DA4D0E">
        <w:rPr>
          <w:sz w:val="20"/>
          <w:szCs w:val="20"/>
        </w:rPr>
        <w:t>. Use milk cartons, Dixie cups, old shoes, old playground balls, a Zipl</w:t>
      </w:r>
      <w:r w:rsidR="009A2C22" w:rsidRPr="00DA4D0E">
        <w:rPr>
          <w:sz w:val="20"/>
          <w:szCs w:val="20"/>
        </w:rPr>
        <w:t xml:space="preserve">oc bag filled with soil, etc </w:t>
      </w:r>
    </w:p>
    <w:p w:rsidR="00DA4D0E" w:rsidRPr="00DA4D0E" w:rsidRDefault="00DA4D0E" w:rsidP="00CE4BAA">
      <w:pPr>
        <w:spacing w:line="240" w:lineRule="auto"/>
        <w:rPr>
          <w:sz w:val="20"/>
          <w:szCs w:val="20"/>
        </w:rPr>
      </w:pPr>
    </w:p>
    <w:p w:rsidR="00DB5865" w:rsidRDefault="00DB5865" w:rsidP="00CE4BAA">
      <w:pPr>
        <w:spacing w:line="240" w:lineRule="auto"/>
        <w:rPr>
          <w:sz w:val="20"/>
          <w:szCs w:val="20"/>
        </w:rPr>
      </w:pPr>
      <w:r w:rsidRPr="00DA4D0E">
        <w:rPr>
          <w:sz w:val="20"/>
          <w:szCs w:val="20"/>
          <w:u w:val="single"/>
        </w:rPr>
        <w:t>Spaces to grow</w:t>
      </w:r>
      <w:r w:rsidRPr="00DA4D0E">
        <w:rPr>
          <w:sz w:val="20"/>
          <w:szCs w:val="20"/>
        </w:rPr>
        <w:t xml:space="preserve"> – zip-tie old gutters or pots to chain</w:t>
      </w:r>
      <w:r w:rsidR="009A2C22" w:rsidRPr="00DA4D0E">
        <w:rPr>
          <w:sz w:val="20"/>
          <w:szCs w:val="20"/>
        </w:rPr>
        <w:t>-</w:t>
      </w:r>
      <w:r w:rsidRPr="00DA4D0E">
        <w:rPr>
          <w:sz w:val="20"/>
          <w:szCs w:val="20"/>
        </w:rPr>
        <w:t>link fence for vertical gardens; plant in parking lot islands, place planters or tires or buckets on the edges of the playground or on concrete ‘patios’</w:t>
      </w:r>
      <w:r w:rsidR="009A2C22" w:rsidRPr="00DA4D0E">
        <w:rPr>
          <w:sz w:val="20"/>
          <w:szCs w:val="20"/>
        </w:rPr>
        <w:t>, line cups up along window sills, plant in a wagon that you can wheel outside and bring in again at night</w:t>
      </w:r>
      <w:r w:rsidR="00971830">
        <w:rPr>
          <w:sz w:val="20"/>
          <w:szCs w:val="20"/>
        </w:rPr>
        <w:t>, plant in a shopping cart even!</w:t>
      </w:r>
    </w:p>
    <w:p w:rsidR="00287AB7" w:rsidRDefault="00287AB7" w:rsidP="00CE4BAA">
      <w:pPr>
        <w:spacing w:line="240" w:lineRule="auto"/>
        <w:rPr>
          <w:sz w:val="20"/>
          <w:szCs w:val="20"/>
        </w:rPr>
      </w:pPr>
    </w:p>
    <w:p w:rsidR="00287AB7" w:rsidRPr="00287AB7" w:rsidRDefault="00287AB7" w:rsidP="00CE4BAA">
      <w:pPr>
        <w:spacing w:line="240" w:lineRule="auto"/>
        <w:rPr>
          <w:sz w:val="20"/>
          <w:szCs w:val="20"/>
        </w:rPr>
      </w:pPr>
      <w:r>
        <w:rPr>
          <w:sz w:val="20"/>
          <w:szCs w:val="20"/>
          <w:u w:val="single"/>
        </w:rPr>
        <w:lastRenderedPageBreak/>
        <w:t xml:space="preserve">Hydroponic system supplies </w:t>
      </w:r>
      <w:r>
        <w:rPr>
          <w:sz w:val="20"/>
          <w:szCs w:val="20"/>
        </w:rPr>
        <w:t>– Foothill Hydroponics, Inc. (</w:t>
      </w:r>
      <w:hyperlink r:id="rId49" w:history="1">
        <w:r w:rsidRPr="00D176D2">
          <w:rPr>
            <w:rStyle w:val="Hyperlink"/>
            <w:sz w:val="20"/>
            <w:szCs w:val="20"/>
          </w:rPr>
          <w:t>www.foothillhydroponics.com</w:t>
        </w:r>
      </w:hyperlink>
      <w:r>
        <w:rPr>
          <w:sz w:val="20"/>
          <w:szCs w:val="20"/>
        </w:rPr>
        <w:t>); Carolina Biological Supply (</w:t>
      </w:r>
      <w:hyperlink r:id="rId50" w:history="1">
        <w:r w:rsidRPr="00D176D2">
          <w:rPr>
            <w:rStyle w:val="Hyperlink"/>
            <w:sz w:val="20"/>
            <w:szCs w:val="20"/>
          </w:rPr>
          <w:t>www.carolina.com</w:t>
        </w:r>
      </w:hyperlink>
      <w:r>
        <w:rPr>
          <w:sz w:val="20"/>
          <w:szCs w:val="20"/>
        </w:rPr>
        <w:t xml:space="preserve">); </w:t>
      </w:r>
      <w:proofErr w:type="spellStart"/>
      <w:r w:rsidR="00D80576">
        <w:rPr>
          <w:sz w:val="20"/>
          <w:szCs w:val="20"/>
        </w:rPr>
        <w:t>eNasco</w:t>
      </w:r>
      <w:proofErr w:type="spellEnd"/>
      <w:r w:rsidR="00D80576">
        <w:rPr>
          <w:sz w:val="20"/>
          <w:szCs w:val="20"/>
        </w:rPr>
        <w:t xml:space="preserve"> (</w:t>
      </w:r>
      <w:hyperlink r:id="rId51" w:history="1">
        <w:r w:rsidR="00D80576" w:rsidRPr="00D176D2">
          <w:rPr>
            <w:rStyle w:val="Hyperlink"/>
            <w:sz w:val="20"/>
            <w:szCs w:val="20"/>
          </w:rPr>
          <w:t>www.enasco.com</w:t>
        </w:r>
      </w:hyperlink>
      <w:r w:rsidR="00D80576">
        <w:rPr>
          <w:sz w:val="20"/>
          <w:szCs w:val="20"/>
        </w:rPr>
        <w:t xml:space="preserve">); some local garden centers have net pots, clay pellets, </w:t>
      </w:r>
      <w:proofErr w:type="spellStart"/>
      <w:r w:rsidR="00D80576">
        <w:rPr>
          <w:sz w:val="20"/>
          <w:szCs w:val="20"/>
        </w:rPr>
        <w:t>rockwool</w:t>
      </w:r>
      <w:proofErr w:type="spellEnd"/>
      <w:r w:rsidR="00D80576">
        <w:rPr>
          <w:sz w:val="20"/>
          <w:szCs w:val="20"/>
        </w:rPr>
        <w:t>, pumps, etc.</w:t>
      </w:r>
      <w:r>
        <w:rPr>
          <w:sz w:val="20"/>
          <w:szCs w:val="20"/>
        </w:rPr>
        <w:t xml:space="preserve"> </w:t>
      </w:r>
    </w:p>
    <w:p w:rsidR="006B0935" w:rsidRPr="00DA4D0E" w:rsidRDefault="006B0935" w:rsidP="00CE4BAA">
      <w:pPr>
        <w:spacing w:line="240" w:lineRule="auto"/>
        <w:rPr>
          <w:sz w:val="20"/>
          <w:szCs w:val="20"/>
        </w:rPr>
      </w:pPr>
    </w:p>
    <w:p w:rsidR="009B1C9B" w:rsidRPr="00DA4D0E" w:rsidRDefault="001249C1" w:rsidP="00CE4BAA">
      <w:pPr>
        <w:spacing w:line="240" w:lineRule="auto"/>
        <w:rPr>
          <w:b/>
          <w:sz w:val="20"/>
          <w:szCs w:val="20"/>
        </w:rPr>
      </w:pPr>
      <w:r w:rsidRPr="00DA4D0E">
        <w:rPr>
          <w:b/>
          <w:sz w:val="20"/>
          <w:szCs w:val="20"/>
          <w:u w:val="single"/>
        </w:rPr>
        <w:t xml:space="preserve">Ideas for </w:t>
      </w:r>
      <w:r w:rsidR="009B1C9B" w:rsidRPr="00DA4D0E">
        <w:rPr>
          <w:b/>
          <w:sz w:val="20"/>
          <w:szCs w:val="20"/>
          <w:u w:val="single"/>
        </w:rPr>
        <w:t>Theme Gardens</w:t>
      </w:r>
      <w:r w:rsidR="009B1C9B" w:rsidRPr="00DA4D0E">
        <w:rPr>
          <w:b/>
          <w:sz w:val="20"/>
          <w:szCs w:val="20"/>
        </w:rPr>
        <w:t>:</w:t>
      </w:r>
      <w:r w:rsidR="00DB5865" w:rsidRPr="00DA4D0E">
        <w:rPr>
          <w:b/>
          <w:sz w:val="20"/>
          <w:szCs w:val="20"/>
        </w:rPr>
        <w:t xml:space="preserve"> (</w:t>
      </w:r>
      <w:r w:rsidR="00DB5865" w:rsidRPr="00DA4D0E">
        <w:rPr>
          <w:sz w:val="20"/>
          <w:szCs w:val="20"/>
        </w:rPr>
        <w:t>A few plants to get you started)</w:t>
      </w:r>
    </w:p>
    <w:p w:rsidR="009B1C9B" w:rsidRPr="00DA4D0E" w:rsidRDefault="009B1C9B" w:rsidP="00CE4BAA">
      <w:pPr>
        <w:spacing w:line="240" w:lineRule="auto"/>
        <w:rPr>
          <w:sz w:val="20"/>
          <w:szCs w:val="20"/>
        </w:rPr>
      </w:pPr>
    </w:p>
    <w:p w:rsidR="009B1C9B" w:rsidRPr="00DA4D0E" w:rsidRDefault="00C379D6" w:rsidP="009B1C9B">
      <w:pPr>
        <w:spacing w:line="240" w:lineRule="auto"/>
        <w:rPr>
          <w:sz w:val="20"/>
          <w:szCs w:val="20"/>
        </w:rPr>
      </w:pPr>
      <w:r>
        <w:rPr>
          <w:sz w:val="20"/>
          <w:szCs w:val="20"/>
        </w:rPr>
        <w:t xml:space="preserve">Circus garden – peanuts, </w:t>
      </w:r>
      <w:r w:rsidR="009B1C9B" w:rsidRPr="00DA4D0E">
        <w:rPr>
          <w:sz w:val="20"/>
          <w:szCs w:val="20"/>
        </w:rPr>
        <w:t>popcorn</w:t>
      </w:r>
      <w:r>
        <w:rPr>
          <w:sz w:val="20"/>
          <w:szCs w:val="20"/>
        </w:rPr>
        <w:t>, ‘elephant ears’, monkey grass</w:t>
      </w:r>
    </w:p>
    <w:p w:rsidR="009B1C9B" w:rsidRPr="00DA4D0E" w:rsidRDefault="009B1C9B" w:rsidP="009B1C9B">
      <w:pPr>
        <w:spacing w:line="240" w:lineRule="auto"/>
        <w:rPr>
          <w:sz w:val="20"/>
          <w:szCs w:val="20"/>
        </w:rPr>
      </w:pPr>
      <w:r w:rsidRPr="00DA4D0E">
        <w:rPr>
          <w:sz w:val="20"/>
          <w:szCs w:val="20"/>
        </w:rPr>
        <w:t>Bird garden</w:t>
      </w:r>
      <w:r w:rsidR="008C2B0F">
        <w:rPr>
          <w:sz w:val="20"/>
          <w:szCs w:val="20"/>
        </w:rPr>
        <w:t xml:space="preserve"> (to attract birds)</w:t>
      </w:r>
      <w:r w:rsidRPr="00DA4D0E">
        <w:rPr>
          <w:sz w:val="20"/>
          <w:szCs w:val="20"/>
        </w:rPr>
        <w:t xml:space="preserve"> – sunflowers</w:t>
      </w:r>
      <w:r w:rsidR="00DB5865" w:rsidRPr="00DA4D0E">
        <w:rPr>
          <w:sz w:val="20"/>
          <w:szCs w:val="20"/>
        </w:rPr>
        <w:t>, blueberries, snapdragons, cosmos</w:t>
      </w:r>
      <w:r w:rsidR="008C2B0F">
        <w:rPr>
          <w:sz w:val="20"/>
          <w:szCs w:val="20"/>
        </w:rPr>
        <w:t xml:space="preserve"> </w:t>
      </w:r>
    </w:p>
    <w:p w:rsidR="009B1C9B" w:rsidRPr="00DA4D0E" w:rsidRDefault="009B1C9B" w:rsidP="009B1C9B">
      <w:pPr>
        <w:spacing w:line="240" w:lineRule="auto"/>
        <w:rPr>
          <w:sz w:val="20"/>
          <w:szCs w:val="20"/>
        </w:rPr>
      </w:pPr>
      <w:r w:rsidRPr="00DA4D0E">
        <w:rPr>
          <w:sz w:val="20"/>
          <w:szCs w:val="20"/>
        </w:rPr>
        <w:t>Pizza garden – tomatoes, onions, peppers, garlic, oregano, basil</w:t>
      </w:r>
    </w:p>
    <w:p w:rsidR="009B1C9B" w:rsidRPr="00DA4D0E" w:rsidRDefault="009B1C9B" w:rsidP="009B1C9B">
      <w:pPr>
        <w:spacing w:line="240" w:lineRule="auto"/>
        <w:rPr>
          <w:sz w:val="20"/>
          <w:szCs w:val="20"/>
        </w:rPr>
      </w:pPr>
      <w:r w:rsidRPr="00DA4D0E">
        <w:rPr>
          <w:sz w:val="20"/>
          <w:szCs w:val="20"/>
        </w:rPr>
        <w:t xml:space="preserve">Chinese cuisine garden – </w:t>
      </w:r>
      <w:proofErr w:type="spellStart"/>
      <w:r w:rsidRPr="00DA4D0E">
        <w:rPr>
          <w:sz w:val="20"/>
          <w:szCs w:val="20"/>
        </w:rPr>
        <w:t>snowpeas</w:t>
      </w:r>
      <w:proofErr w:type="spellEnd"/>
      <w:r w:rsidRPr="00DA4D0E">
        <w:rPr>
          <w:sz w:val="20"/>
          <w:szCs w:val="20"/>
        </w:rPr>
        <w:t xml:space="preserve">, radishes, cucumbers, Chinese cabbage, </w:t>
      </w:r>
      <w:proofErr w:type="spellStart"/>
      <w:r w:rsidRPr="00DA4D0E">
        <w:rPr>
          <w:sz w:val="20"/>
          <w:szCs w:val="20"/>
        </w:rPr>
        <w:t>bok</w:t>
      </w:r>
      <w:proofErr w:type="spellEnd"/>
      <w:r w:rsidRPr="00DA4D0E">
        <w:rPr>
          <w:sz w:val="20"/>
          <w:szCs w:val="20"/>
        </w:rPr>
        <w:t xml:space="preserve"> choy</w:t>
      </w:r>
    </w:p>
    <w:p w:rsidR="009B1C9B" w:rsidRPr="00DA4D0E" w:rsidRDefault="009B1C9B" w:rsidP="009B1C9B">
      <w:pPr>
        <w:spacing w:line="240" w:lineRule="auto"/>
        <w:rPr>
          <w:sz w:val="20"/>
          <w:szCs w:val="20"/>
        </w:rPr>
      </w:pPr>
      <w:r w:rsidRPr="00DA4D0E">
        <w:rPr>
          <w:sz w:val="20"/>
          <w:szCs w:val="20"/>
        </w:rPr>
        <w:t>Mexican cuisine garden – beans, tomatoes, hot peppers, cumin, cilantro</w:t>
      </w:r>
    </w:p>
    <w:p w:rsidR="009B1C9B" w:rsidRPr="00DA4D0E" w:rsidRDefault="008C2B0F" w:rsidP="009B1C9B">
      <w:pPr>
        <w:spacing w:line="240" w:lineRule="auto"/>
        <w:rPr>
          <w:sz w:val="20"/>
          <w:szCs w:val="20"/>
        </w:rPr>
      </w:pPr>
      <w:r>
        <w:rPr>
          <w:sz w:val="20"/>
          <w:szCs w:val="20"/>
        </w:rPr>
        <w:t>Fall/</w:t>
      </w:r>
      <w:r w:rsidR="009B1C9B" w:rsidRPr="00DA4D0E">
        <w:rPr>
          <w:sz w:val="20"/>
          <w:szCs w:val="20"/>
        </w:rPr>
        <w:t>Halloween garden – pumpkins, gourds, Indian corn, popcorn, sunflowers</w:t>
      </w:r>
    </w:p>
    <w:p w:rsidR="009B1C9B" w:rsidRPr="00DA4D0E" w:rsidRDefault="009B1C9B" w:rsidP="009B1C9B">
      <w:pPr>
        <w:spacing w:line="240" w:lineRule="auto"/>
        <w:rPr>
          <w:sz w:val="20"/>
          <w:szCs w:val="20"/>
        </w:rPr>
      </w:pPr>
      <w:r w:rsidRPr="00DA4D0E">
        <w:rPr>
          <w:sz w:val="20"/>
          <w:szCs w:val="20"/>
        </w:rPr>
        <w:t>Native American garden – corn, beans, squash</w:t>
      </w:r>
    </w:p>
    <w:p w:rsidR="009B1C9B" w:rsidRPr="00DA4D0E" w:rsidRDefault="009B1C9B" w:rsidP="009B1C9B">
      <w:pPr>
        <w:spacing w:line="240" w:lineRule="auto"/>
        <w:rPr>
          <w:sz w:val="20"/>
          <w:szCs w:val="20"/>
        </w:rPr>
      </w:pPr>
      <w:r w:rsidRPr="00DA4D0E">
        <w:rPr>
          <w:sz w:val="20"/>
          <w:szCs w:val="20"/>
        </w:rPr>
        <w:t>Tea garden – mints, lemon balm, chamomile, cinnamon basil, anise hyssop</w:t>
      </w:r>
    </w:p>
    <w:p w:rsidR="009B1C9B" w:rsidRPr="00DA4D0E" w:rsidRDefault="009B1C9B" w:rsidP="009B1C9B">
      <w:pPr>
        <w:spacing w:line="240" w:lineRule="auto"/>
        <w:rPr>
          <w:sz w:val="20"/>
          <w:szCs w:val="20"/>
        </w:rPr>
      </w:pPr>
      <w:r w:rsidRPr="00DA4D0E">
        <w:rPr>
          <w:sz w:val="20"/>
          <w:szCs w:val="20"/>
        </w:rPr>
        <w:t>Sharing garden – sunflowers, catnip, popcorn, birdhouse gourds, peanuts</w:t>
      </w:r>
    </w:p>
    <w:p w:rsidR="009B1C9B" w:rsidRPr="00DA4D0E" w:rsidRDefault="009B1C9B" w:rsidP="009B1C9B">
      <w:pPr>
        <w:spacing w:line="240" w:lineRule="auto"/>
        <w:rPr>
          <w:sz w:val="20"/>
          <w:szCs w:val="20"/>
        </w:rPr>
      </w:pPr>
      <w:r w:rsidRPr="00DA4D0E">
        <w:rPr>
          <w:sz w:val="20"/>
          <w:szCs w:val="20"/>
        </w:rPr>
        <w:t>Touching garden – lamb’s ears, succulents, ferns, grasses, geraniums, mosses</w:t>
      </w:r>
    </w:p>
    <w:p w:rsidR="009B1C9B" w:rsidRPr="00DA4D0E" w:rsidRDefault="009B1C9B" w:rsidP="009B1C9B">
      <w:pPr>
        <w:spacing w:line="240" w:lineRule="auto"/>
        <w:rPr>
          <w:sz w:val="20"/>
          <w:szCs w:val="20"/>
        </w:rPr>
      </w:pPr>
      <w:r w:rsidRPr="00DA4D0E">
        <w:rPr>
          <w:sz w:val="20"/>
          <w:szCs w:val="20"/>
        </w:rPr>
        <w:t>Scented garden – carnations, scented geraniums, alyssum, four o-clocks, herbs</w:t>
      </w:r>
    </w:p>
    <w:p w:rsidR="009B1C9B" w:rsidRPr="00DA4D0E" w:rsidRDefault="009B1C9B" w:rsidP="009B1C9B">
      <w:pPr>
        <w:spacing w:line="240" w:lineRule="auto"/>
        <w:rPr>
          <w:sz w:val="20"/>
          <w:szCs w:val="20"/>
        </w:rPr>
      </w:pPr>
      <w:r w:rsidRPr="00DA4D0E">
        <w:rPr>
          <w:sz w:val="20"/>
          <w:szCs w:val="20"/>
        </w:rPr>
        <w:t>Moon garden – moonflowers, Madonna lily, white roses, lamb’s ears</w:t>
      </w:r>
    </w:p>
    <w:p w:rsidR="009B1C9B" w:rsidRPr="00DA4D0E" w:rsidRDefault="009B1C9B" w:rsidP="009B1C9B">
      <w:pPr>
        <w:spacing w:line="240" w:lineRule="auto"/>
        <w:rPr>
          <w:sz w:val="20"/>
          <w:szCs w:val="20"/>
        </w:rPr>
      </w:pPr>
      <w:r w:rsidRPr="00DA4D0E">
        <w:rPr>
          <w:sz w:val="20"/>
          <w:szCs w:val="20"/>
        </w:rPr>
        <w:t>Crafts garden – flowers, gourds</w:t>
      </w:r>
      <w:r w:rsidR="00231918" w:rsidRPr="00DA4D0E">
        <w:rPr>
          <w:sz w:val="20"/>
          <w:szCs w:val="20"/>
        </w:rPr>
        <w:t>, bamboo</w:t>
      </w:r>
    </w:p>
    <w:p w:rsidR="009B1C9B" w:rsidRDefault="009B1C9B" w:rsidP="00CE4BAA">
      <w:pPr>
        <w:spacing w:line="240" w:lineRule="auto"/>
        <w:rPr>
          <w:sz w:val="20"/>
          <w:szCs w:val="20"/>
        </w:rPr>
      </w:pPr>
      <w:r w:rsidRPr="00DA4D0E">
        <w:rPr>
          <w:sz w:val="20"/>
          <w:szCs w:val="20"/>
        </w:rPr>
        <w:t xml:space="preserve">Butterfly garden – marigold, zinnia, salvia, butterfly weed, yarrow, purple coneflower, cosmos, </w:t>
      </w:r>
      <w:proofErr w:type="gramStart"/>
      <w:r w:rsidRPr="00DA4D0E">
        <w:rPr>
          <w:sz w:val="20"/>
          <w:szCs w:val="20"/>
        </w:rPr>
        <w:t>lantana</w:t>
      </w:r>
      <w:proofErr w:type="gramEnd"/>
    </w:p>
    <w:p w:rsidR="008F504B" w:rsidRDefault="008F504B" w:rsidP="00CE4BAA">
      <w:pPr>
        <w:spacing w:line="240" w:lineRule="auto"/>
        <w:rPr>
          <w:sz w:val="20"/>
          <w:szCs w:val="20"/>
        </w:rPr>
      </w:pPr>
    </w:p>
    <w:p w:rsidR="008F504B" w:rsidRPr="008F504B" w:rsidRDefault="008F504B" w:rsidP="008F504B">
      <w:pPr>
        <w:spacing w:line="240" w:lineRule="auto"/>
        <w:rPr>
          <w:b/>
          <w:bCs/>
          <w:sz w:val="20"/>
          <w:szCs w:val="20"/>
        </w:rPr>
      </w:pPr>
      <w:r w:rsidRPr="008F504B">
        <w:rPr>
          <w:b/>
          <w:bCs/>
          <w:sz w:val="20"/>
          <w:szCs w:val="20"/>
        </w:rPr>
        <w:t>Ten Plants to Grow and Related Activities</w:t>
      </w:r>
      <w:r>
        <w:rPr>
          <w:b/>
          <w:bCs/>
          <w:sz w:val="20"/>
          <w:szCs w:val="20"/>
        </w:rPr>
        <w:t xml:space="preserve"> - </w:t>
      </w:r>
      <w:hyperlink r:id="rId52" w:history="1">
        <w:r w:rsidRPr="00054663">
          <w:rPr>
            <w:rStyle w:val="Hyperlink"/>
            <w:b/>
            <w:bCs/>
            <w:sz w:val="20"/>
            <w:szCs w:val="20"/>
          </w:rPr>
          <w:t>https://www.wholekidsfoundation.org/resources/school-garden-</w:t>
        </w:r>
        <w:r w:rsidRPr="008F504B">
          <w:rPr>
            <w:rStyle w:val="Hyperlink"/>
            <w:b/>
            <w:bCs/>
            <w:sz w:val="20"/>
            <w:szCs w:val="20"/>
            <w:u w:val="none"/>
          </w:rPr>
          <w:tab/>
        </w:r>
        <w:r w:rsidRPr="00054663">
          <w:rPr>
            <w:rStyle w:val="Hyperlink"/>
            <w:b/>
            <w:bCs/>
            <w:sz w:val="20"/>
            <w:szCs w:val="20"/>
          </w:rPr>
          <w:t>resources/</w:t>
        </w:r>
      </w:hyperlink>
      <w:r>
        <w:rPr>
          <w:b/>
          <w:bCs/>
          <w:sz w:val="20"/>
          <w:szCs w:val="20"/>
        </w:rPr>
        <w:t xml:space="preserve"> </w:t>
      </w:r>
    </w:p>
    <w:p w:rsidR="008F504B" w:rsidRPr="008F504B" w:rsidRDefault="008F504B" w:rsidP="008F504B">
      <w:pPr>
        <w:numPr>
          <w:ilvl w:val="0"/>
          <w:numId w:val="4"/>
        </w:numPr>
        <w:spacing w:line="240" w:lineRule="auto"/>
        <w:rPr>
          <w:sz w:val="20"/>
          <w:szCs w:val="20"/>
        </w:rPr>
      </w:pPr>
      <w:r w:rsidRPr="008F504B">
        <w:rPr>
          <w:b/>
          <w:bCs/>
          <w:sz w:val="20"/>
          <w:szCs w:val="20"/>
        </w:rPr>
        <w:t>Squash</w:t>
      </w:r>
      <w:r w:rsidRPr="008F504B">
        <w:rPr>
          <w:sz w:val="20"/>
          <w:szCs w:val="20"/>
        </w:rPr>
        <w:t>: Discuss plant biology of Flowers, Seeds, and Fruit.</w:t>
      </w:r>
    </w:p>
    <w:p w:rsidR="008F504B" w:rsidRPr="008F504B" w:rsidRDefault="008F504B" w:rsidP="008F504B">
      <w:pPr>
        <w:numPr>
          <w:ilvl w:val="0"/>
          <w:numId w:val="4"/>
        </w:numPr>
        <w:spacing w:line="240" w:lineRule="auto"/>
        <w:rPr>
          <w:sz w:val="20"/>
          <w:szCs w:val="20"/>
        </w:rPr>
      </w:pPr>
      <w:r w:rsidRPr="008F504B">
        <w:rPr>
          <w:b/>
          <w:bCs/>
          <w:sz w:val="20"/>
          <w:szCs w:val="20"/>
        </w:rPr>
        <w:t>Cucumbers and Beets</w:t>
      </w:r>
      <w:r w:rsidRPr="008F504B">
        <w:rPr>
          <w:sz w:val="20"/>
          <w:szCs w:val="20"/>
        </w:rPr>
        <w:t>: Make Pickles. Tie into lessons on bacteria or physical phases as you discuss the process of canning in boiling water.</w:t>
      </w:r>
    </w:p>
    <w:p w:rsidR="008F504B" w:rsidRPr="008F504B" w:rsidRDefault="008F504B" w:rsidP="008F504B">
      <w:pPr>
        <w:numPr>
          <w:ilvl w:val="0"/>
          <w:numId w:val="4"/>
        </w:numPr>
        <w:spacing w:line="240" w:lineRule="auto"/>
        <w:rPr>
          <w:sz w:val="20"/>
          <w:szCs w:val="20"/>
        </w:rPr>
      </w:pPr>
      <w:r w:rsidRPr="008F504B">
        <w:rPr>
          <w:b/>
          <w:bCs/>
          <w:sz w:val="20"/>
          <w:szCs w:val="20"/>
        </w:rPr>
        <w:t>Herbs</w:t>
      </w:r>
      <w:r w:rsidRPr="008F504B">
        <w:rPr>
          <w:sz w:val="20"/>
          <w:szCs w:val="20"/>
        </w:rPr>
        <w:t>: Get students exploring their senses through a scent scavenger hunt. Discuss the history of medicinal uses for herbs.</w:t>
      </w:r>
    </w:p>
    <w:p w:rsidR="008F504B" w:rsidRPr="008F504B" w:rsidRDefault="008F504B" w:rsidP="008F504B">
      <w:pPr>
        <w:numPr>
          <w:ilvl w:val="0"/>
          <w:numId w:val="4"/>
        </w:numPr>
        <w:spacing w:line="240" w:lineRule="auto"/>
        <w:rPr>
          <w:sz w:val="20"/>
          <w:szCs w:val="20"/>
        </w:rPr>
      </w:pPr>
      <w:r w:rsidRPr="008F504B">
        <w:rPr>
          <w:b/>
          <w:bCs/>
          <w:sz w:val="20"/>
          <w:szCs w:val="20"/>
        </w:rPr>
        <w:t>Native Plants</w:t>
      </w:r>
      <w:r w:rsidRPr="008F504B">
        <w:rPr>
          <w:sz w:val="20"/>
          <w:szCs w:val="20"/>
        </w:rPr>
        <w:t>: Wherever your location, you can create a native plant garden to teach your students about ecosystems and biomes and create a space to discuss human impact on the natural world.</w:t>
      </w:r>
    </w:p>
    <w:p w:rsidR="008F504B" w:rsidRPr="008F504B" w:rsidRDefault="008F504B" w:rsidP="008F504B">
      <w:pPr>
        <w:numPr>
          <w:ilvl w:val="0"/>
          <w:numId w:val="4"/>
        </w:numPr>
        <w:spacing w:line="240" w:lineRule="auto"/>
        <w:rPr>
          <w:sz w:val="20"/>
          <w:szCs w:val="20"/>
        </w:rPr>
      </w:pPr>
      <w:r w:rsidRPr="008F504B">
        <w:rPr>
          <w:b/>
          <w:bCs/>
          <w:sz w:val="20"/>
          <w:szCs w:val="20"/>
        </w:rPr>
        <w:t>Three Sisters Garden (Corn, Beans, and Squash)</w:t>
      </w:r>
      <w:r w:rsidRPr="008F504B">
        <w:rPr>
          <w:sz w:val="20"/>
          <w:szCs w:val="20"/>
        </w:rPr>
        <w:t>: Learn about companion planting, symbiotic relationships, and the history of Native tribes in America.</w:t>
      </w:r>
    </w:p>
    <w:p w:rsidR="008F504B" w:rsidRPr="008F504B" w:rsidRDefault="008F504B" w:rsidP="008F504B">
      <w:pPr>
        <w:numPr>
          <w:ilvl w:val="0"/>
          <w:numId w:val="4"/>
        </w:numPr>
        <w:spacing w:line="240" w:lineRule="auto"/>
        <w:rPr>
          <w:sz w:val="20"/>
          <w:szCs w:val="20"/>
        </w:rPr>
      </w:pPr>
      <w:r w:rsidRPr="008F504B">
        <w:rPr>
          <w:b/>
          <w:bCs/>
          <w:sz w:val="20"/>
          <w:szCs w:val="20"/>
        </w:rPr>
        <w:t xml:space="preserve">Basil, Tomato, </w:t>
      </w:r>
      <w:proofErr w:type="gramStart"/>
      <w:r w:rsidRPr="008F504B">
        <w:rPr>
          <w:b/>
          <w:bCs/>
          <w:sz w:val="20"/>
          <w:szCs w:val="20"/>
        </w:rPr>
        <w:t>Onion</w:t>
      </w:r>
      <w:proofErr w:type="gramEnd"/>
      <w:r w:rsidRPr="008F504B">
        <w:rPr>
          <w:sz w:val="20"/>
          <w:szCs w:val="20"/>
        </w:rPr>
        <w:t>: Cook pizza sauce! Kids can use math and practice fractions as they follow the recipe for sauce and dough.</w:t>
      </w:r>
    </w:p>
    <w:p w:rsidR="008F504B" w:rsidRPr="008F504B" w:rsidRDefault="008F504B" w:rsidP="008F504B">
      <w:pPr>
        <w:numPr>
          <w:ilvl w:val="0"/>
          <w:numId w:val="4"/>
        </w:numPr>
        <w:spacing w:line="240" w:lineRule="auto"/>
        <w:rPr>
          <w:sz w:val="20"/>
          <w:szCs w:val="20"/>
        </w:rPr>
      </w:pPr>
      <w:r w:rsidRPr="008F504B">
        <w:rPr>
          <w:b/>
          <w:bCs/>
          <w:sz w:val="20"/>
          <w:szCs w:val="20"/>
        </w:rPr>
        <w:t>Beans and Root Vegetables</w:t>
      </w:r>
      <w:r w:rsidRPr="008F504B">
        <w:rPr>
          <w:sz w:val="20"/>
          <w:szCs w:val="20"/>
        </w:rPr>
        <w:t>: Consider planting fast-growing or root crops in a root-viewing box to explore the underground growth of plants. Discuss the many organisms present in the soil, nutrient cycles and the water cycle, and earth's geology.</w:t>
      </w:r>
    </w:p>
    <w:p w:rsidR="008F504B" w:rsidRPr="008F504B" w:rsidRDefault="008F504B" w:rsidP="008F504B">
      <w:pPr>
        <w:numPr>
          <w:ilvl w:val="0"/>
          <w:numId w:val="4"/>
        </w:numPr>
        <w:spacing w:line="240" w:lineRule="auto"/>
        <w:rPr>
          <w:sz w:val="20"/>
          <w:szCs w:val="20"/>
        </w:rPr>
      </w:pPr>
      <w:r w:rsidRPr="008F504B">
        <w:rPr>
          <w:b/>
          <w:bCs/>
          <w:sz w:val="20"/>
          <w:szCs w:val="20"/>
        </w:rPr>
        <w:t>Carrots</w:t>
      </w:r>
      <w:r w:rsidRPr="008F504B">
        <w:rPr>
          <w:sz w:val="20"/>
          <w:szCs w:val="20"/>
        </w:rPr>
        <w:t>: A wonderful treat for first-time gardeners, and can help students to understand the compost cycle. Begin by harvesting early fall carrots, snacking on a few and delivering the tops to the compost pile. Turn the compost and learn about all that's happening inside, and use your ready compost to prepare the carrot bed for a late fall planting!</w:t>
      </w:r>
    </w:p>
    <w:p w:rsidR="008F504B" w:rsidRPr="008F504B" w:rsidRDefault="008F504B" w:rsidP="008F504B">
      <w:pPr>
        <w:numPr>
          <w:ilvl w:val="0"/>
          <w:numId w:val="4"/>
        </w:numPr>
        <w:spacing w:line="240" w:lineRule="auto"/>
        <w:rPr>
          <w:sz w:val="20"/>
          <w:szCs w:val="20"/>
        </w:rPr>
      </w:pPr>
      <w:r w:rsidRPr="008F504B">
        <w:rPr>
          <w:b/>
          <w:bCs/>
          <w:sz w:val="20"/>
          <w:szCs w:val="20"/>
        </w:rPr>
        <w:t>Seeds</w:t>
      </w:r>
      <w:r w:rsidRPr="008F504B">
        <w:rPr>
          <w:sz w:val="20"/>
          <w:szCs w:val="20"/>
        </w:rPr>
        <w:t>: In the spring, involve students in seeding crops to be transplanted. In their journals they can record germination rates, and can measure the growth rates of the young plants over the coming weeks.</w:t>
      </w:r>
    </w:p>
    <w:p w:rsidR="008F504B" w:rsidRPr="008F504B" w:rsidRDefault="008F504B" w:rsidP="008F504B">
      <w:pPr>
        <w:numPr>
          <w:ilvl w:val="0"/>
          <w:numId w:val="4"/>
        </w:numPr>
        <w:spacing w:line="240" w:lineRule="auto"/>
        <w:rPr>
          <w:sz w:val="20"/>
          <w:szCs w:val="20"/>
        </w:rPr>
      </w:pPr>
      <w:r w:rsidRPr="008F504B">
        <w:rPr>
          <w:b/>
          <w:bCs/>
          <w:sz w:val="20"/>
          <w:szCs w:val="20"/>
        </w:rPr>
        <w:t>Corn</w:t>
      </w:r>
      <w:r w:rsidRPr="008F504B">
        <w:rPr>
          <w:sz w:val="20"/>
          <w:szCs w:val="20"/>
        </w:rPr>
        <w:t>: Discuss agricultural history. From Native tribes to family farms to agricultural expansion during the New Deal, corn has been grown in this country for centuries, and the plant has changed with its uses. Bring examples of corn over the years, discuss how each is suited to the needs of the grower.</w:t>
      </w:r>
    </w:p>
    <w:p w:rsidR="008F504B" w:rsidRPr="00DA4D0E" w:rsidRDefault="008F504B" w:rsidP="00CE4BAA">
      <w:pPr>
        <w:spacing w:line="240" w:lineRule="auto"/>
        <w:rPr>
          <w:sz w:val="20"/>
          <w:szCs w:val="20"/>
        </w:rPr>
      </w:pPr>
    </w:p>
    <w:p w:rsidR="00775FF7" w:rsidRPr="00DA4D0E" w:rsidRDefault="00775FF7" w:rsidP="00CE4BAA">
      <w:pPr>
        <w:spacing w:line="240" w:lineRule="auto"/>
        <w:rPr>
          <w:sz w:val="20"/>
          <w:szCs w:val="20"/>
        </w:rPr>
      </w:pPr>
    </w:p>
    <w:p w:rsidR="00B15707" w:rsidRDefault="00B15707" w:rsidP="00CE4BAA">
      <w:pPr>
        <w:spacing w:line="240" w:lineRule="auto"/>
        <w:rPr>
          <w:b/>
          <w:sz w:val="20"/>
          <w:szCs w:val="20"/>
          <w:u w:val="single"/>
        </w:rPr>
      </w:pPr>
    </w:p>
    <w:p w:rsidR="00772E0B" w:rsidRDefault="00772E0B" w:rsidP="00CE4BAA">
      <w:pPr>
        <w:spacing w:line="240" w:lineRule="auto"/>
        <w:rPr>
          <w:b/>
          <w:sz w:val="20"/>
          <w:szCs w:val="20"/>
          <w:u w:val="single"/>
        </w:rPr>
      </w:pPr>
      <w:r w:rsidRPr="00DA4D0E">
        <w:rPr>
          <w:b/>
          <w:sz w:val="20"/>
          <w:szCs w:val="20"/>
          <w:u w:val="single"/>
        </w:rPr>
        <w:t>Finding $$$ to fund your gardening activities</w:t>
      </w:r>
    </w:p>
    <w:p w:rsidR="00775FF7" w:rsidRDefault="00775FF7" w:rsidP="00CE4BAA">
      <w:pPr>
        <w:spacing w:line="240" w:lineRule="auto"/>
        <w:rPr>
          <w:sz w:val="20"/>
          <w:szCs w:val="20"/>
        </w:rPr>
      </w:pPr>
    </w:p>
    <w:p w:rsidR="00463A7D" w:rsidRPr="00DA4D0E" w:rsidRDefault="00463A7D" w:rsidP="00CE4BAA">
      <w:pPr>
        <w:spacing w:line="240" w:lineRule="auto"/>
        <w:rPr>
          <w:sz w:val="20"/>
          <w:szCs w:val="20"/>
        </w:rPr>
      </w:pPr>
      <w:r>
        <w:rPr>
          <w:sz w:val="20"/>
          <w:szCs w:val="20"/>
        </w:rPr>
        <w:t xml:space="preserve">Annie’s Homegrown Grants for Gardens -- </w:t>
      </w:r>
      <w:r w:rsidRPr="00463A7D">
        <w:rPr>
          <w:sz w:val="20"/>
          <w:szCs w:val="20"/>
        </w:rPr>
        <w:t>http://www.annies.com/giving-back/school-gardens/grants-for-gardens/</w:t>
      </w:r>
    </w:p>
    <w:p w:rsidR="00772E0B" w:rsidRPr="00DA4D0E" w:rsidRDefault="00772E0B" w:rsidP="00CE4BAA">
      <w:pPr>
        <w:spacing w:line="240" w:lineRule="auto"/>
        <w:rPr>
          <w:sz w:val="20"/>
          <w:szCs w:val="20"/>
        </w:rPr>
      </w:pPr>
      <w:r w:rsidRPr="00DA4D0E">
        <w:rPr>
          <w:sz w:val="20"/>
          <w:szCs w:val="20"/>
        </w:rPr>
        <w:t xml:space="preserve">Local </w:t>
      </w:r>
      <w:r w:rsidR="003964FA" w:rsidRPr="00DA4D0E">
        <w:rPr>
          <w:sz w:val="20"/>
          <w:szCs w:val="20"/>
        </w:rPr>
        <w:t xml:space="preserve">education foundation, PTA, etc. </w:t>
      </w:r>
      <w:r w:rsidR="00D670E7" w:rsidRPr="00DA4D0E">
        <w:rPr>
          <w:sz w:val="20"/>
          <w:szCs w:val="20"/>
        </w:rPr>
        <w:t>– grants for start-up/maintenance funds</w:t>
      </w:r>
    </w:p>
    <w:p w:rsidR="00772E0B" w:rsidRPr="00DA4D0E" w:rsidRDefault="00772E0B" w:rsidP="00CE4BAA">
      <w:pPr>
        <w:spacing w:line="240" w:lineRule="auto"/>
        <w:rPr>
          <w:sz w:val="20"/>
          <w:szCs w:val="20"/>
        </w:rPr>
      </w:pPr>
      <w:r w:rsidRPr="00DA4D0E">
        <w:rPr>
          <w:sz w:val="20"/>
          <w:szCs w:val="20"/>
        </w:rPr>
        <w:t>Lowe’s, Home Depot</w:t>
      </w:r>
      <w:r w:rsidR="00D670E7" w:rsidRPr="00DA4D0E">
        <w:rPr>
          <w:sz w:val="20"/>
          <w:szCs w:val="20"/>
        </w:rPr>
        <w:t xml:space="preserve"> donations/grants – grants for gardening equipment</w:t>
      </w:r>
    </w:p>
    <w:p w:rsidR="00D670E7" w:rsidRPr="00DA4D0E" w:rsidRDefault="00D670E7" w:rsidP="00CE4BAA">
      <w:pPr>
        <w:spacing w:line="240" w:lineRule="auto"/>
        <w:rPr>
          <w:sz w:val="20"/>
          <w:szCs w:val="20"/>
        </w:rPr>
      </w:pPr>
      <w:r w:rsidRPr="00DA4D0E">
        <w:rPr>
          <w:sz w:val="20"/>
          <w:szCs w:val="20"/>
        </w:rPr>
        <w:t>Oklahoma Ag in the Classroom Pork Council Grant – grants</w:t>
      </w:r>
      <w:r w:rsidR="00F95276">
        <w:rPr>
          <w:sz w:val="20"/>
          <w:szCs w:val="20"/>
        </w:rPr>
        <w:t xml:space="preserve"> ($100 to $300)</w:t>
      </w:r>
      <w:r w:rsidRPr="00DA4D0E">
        <w:rPr>
          <w:sz w:val="20"/>
          <w:szCs w:val="20"/>
        </w:rPr>
        <w:t xml:space="preserve"> to use AITC lessons</w:t>
      </w:r>
    </w:p>
    <w:p w:rsidR="00D670E7" w:rsidRPr="00DA4D0E" w:rsidRDefault="00D670E7" w:rsidP="00CE4BAA">
      <w:pPr>
        <w:spacing w:line="240" w:lineRule="auto"/>
        <w:rPr>
          <w:sz w:val="20"/>
          <w:szCs w:val="20"/>
        </w:rPr>
      </w:pPr>
      <w:r w:rsidRPr="00DA4D0E">
        <w:rPr>
          <w:sz w:val="20"/>
          <w:szCs w:val="20"/>
        </w:rPr>
        <w:t>Oklahoma Dept of Environmental Quality – grants for environmental education</w:t>
      </w:r>
      <w:r w:rsidR="000F4FEE">
        <w:rPr>
          <w:sz w:val="20"/>
          <w:szCs w:val="20"/>
        </w:rPr>
        <w:t xml:space="preserve"> ($100 to $1,000)</w:t>
      </w:r>
    </w:p>
    <w:p w:rsidR="00D670E7" w:rsidRPr="00DA4D0E" w:rsidRDefault="00D670E7" w:rsidP="00CE4BAA">
      <w:pPr>
        <w:spacing w:line="240" w:lineRule="auto"/>
        <w:rPr>
          <w:sz w:val="20"/>
          <w:szCs w:val="20"/>
        </w:rPr>
      </w:pPr>
      <w:r w:rsidRPr="00DA4D0E">
        <w:rPr>
          <w:sz w:val="20"/>
          <w:szCs w:val="20"/>
        </w:rPr>
        <w:lastRenderedPageBreak/>
        <w:t>Local wellness grants (hospitals, etc.) – grants for nutrition education</w:t>
      </w:r>
    </w:p>
    <w:p w:rsidR="00D670E7" w:rsidRPr="00DA4D0E" w:rsidRDefault="00D670E7" w:rsidP="00CE4BAA">
      <w:pPr>
        <w:spacing w:line="240" w:lineRule="auto"/>
        <w:rPr>
          <w:sz w:val="20"/>
          <w:szCs w:val="20"/>
        </w:rPr>
      </w:pPr>
      <w:r w:rsidRPr="00DA4D0E">
        <w:rPr>
          <w:sz w:val="20"/>
          <w:szCs w:val="20"/>
        </w:rPr>
        <w:t>Literacy organizations (Altrusa, etc.) – grants for books about gardening</w:t>
      </w:r>
    </w:p>
    <w:p w:rsidR="00D70E97" w:rsidRPr="00DA4D0E" w:rsidRDefault="00D70E97" w:rsidP="00CE4BAA">
      <w:pPr>
        <w:spacing w:line="240" w:lineRule="auto"/>
        <w:rPr>
          <w:sz w:val="20"/>
          <w:szCs w:val="20"/>
        </w:rPr>
      </w:pPr>
      <w:r w:rsidRPr="00DA4D0E">
        <w:rPr>
          <w:sz w:val="20"/>
          <w:szCs w:val="20"/>
        </w:rPr>
        <w:t>Kidsgardening.org</w:t>
      </w:r>
      <w:r w:rsidR="00B22F00" w:rsidRPr="00DA4D0E">
        <w:rPr>
          <w:sz w:val="20"/>
          <w:szCs w:val="20"/>
        </w:rPr>
        <w:t xml:space="preserve"> </w:t>
      </w:r>
      <w:r w:rsidRPr="00DA4D0E">
        <w:rPr>
          <w:sz w:val="20"/>
          <w:szCs w:val="20"/>
        </w:rPr>
        <w:t>– l</w:t>
      </w:r>
      <w:r w:rsidR="00B22F00" w:rsidRPr="00DA4D0E">
        <w:rPr>
          <w:sz w:val="20"/>
          <w:szCs w:val="20"/>
        </w:rPr>
        <w:t>ists of grants nation</w:t>
      </w:r>
      <w:r w:rsidRPr="00DA4D0E">
        <w:rPr>
          <w:sz w:val="20"/>
          <w:szCs w:val="20"/>
        </w:rPr>
        <w:t>wide for gardens</w:t>
      </w:r>
    </w:p>
    <w:p w:rsidR="007A085F" w:rsidRDefault="007A085F" w:rsidP="00CE4BAA">
      <w:pPr>
        <w:spacing w:line="240" w:lineRule="auto"/>
        <w:rPr>
          <w:sz w:val="20"/>
          <w:szCs w:val="20"/>
        </w:rPr>
      </w:pPr>
      <w:r>
        <w:rPr>
          <w:sz w:val="20"/>
          <w:szCs w:val="20"/>
        </w:rPr>
        <w:t xml:space="preserve">Nutrients for Life Foundation -- $50 to help offset cost of implementing their soil/fertilizer lessons </w:t>
      </w:r>
      <w:r>
        <w:rPr>
          <w:sz w:val="20"/>
          <w:szCs w:val="20"/>
        </w:rPr>
        <w:tab/>
        <w:t>(</w:t>
      </w:r>
      <w:hyperlink r:id="rId53" w:history="1">
        <w:r w:rsidR="00067014" w:rsidRPr="006F6AA9">
          <w:rPr>
            <w:rStyle w:val="Hyperlink"/>
            <w:sz w:val="20"/>
            <w:szCs w:val="20"/>
          </w:rPr>
          <w:t>http://nutrientsforlife.org/</w:t>
        </w:r>
      </w:hyperlink>
      <w:r>
        <w:rPr>
          <w:sz w:val="20"/>
          <w:szCs w:val="20"/>
        </w:rPr>
        <w:t>)</w:t>
      </w:r>
    </w:p>
    <w:p w:rsidR="00067014" w:rsidRDefault="00F144D0" w:rsidP="00CE4BAA">
      <w:pPr>
        <w:spacing w:line="240" w:lineRule="auto"/>
        <w:rPr>
          <w:sz w:val="20"/>
          <w:szCs w:val="20"/>
        </w:rPr>
      </w:pPr>
      <w:r>
        <w:rPr>
          <w:sz w:val="20"/>
          <w:szCs w:val="20"/>
        </w:rPr>
        <w:t xml:space="preserve">Tennessee Ag in the Classroom (for Tennessee teachers) $500 matching funds for start-up projects, and up to </w:t>
      </w:r>
      <w:r>
        <w:rPr>
          <w:sz w:val="20"/>
          <w:szCs w:val="20"/>
        </w:rPr>
        <w:tab/>
        <w:t xml:space="preserve">$250/year to replenish supplies.  </w:t>
      </w:r>
      <w:hyperlink r:id="rId54" w:history="1">
        <w:r w:rsidRPr="00C10A99">
          <w:rPr>
            <w:rStyle w:val="Hyperlink"/>
            <w:sz w:val="20"/>
            <w:szCs w:val="20"/>
          </w:rPr>
          <w:t>https://www.tnfarmbureau.org/grants-tours</w:t>
        </w:r>
      </w:hyperlink>
      <w:r>
        <w:rPr>
          <w:sz w:val="20"/>
          <w:szCs w:val="20"/>
        </w:rPr>
        <w:t xml:space="preserve"> </w:t>
      </w:r>
    </w:p>
    <w:p w:rsidR="00067014" w:rsidRPr="00DA4D0E" w:rsidRDefault="00067014" w:rsidP="00CE4BAA">
      <w:pPr>
        <w:spacing w:line="240" w:lineRule="auto"/>
        <w:rPr>
          <w:sz w:val="20"/>
          <w:szCs w:val="20"/>
        </w:rPr>
      </w:pPr>
    </w:p>
    <w:p w:rsidR="009A2C22" w:rsidRPr="00DA4D0E" w:rsidRDefault="009A2C22" w:rsidP="00CE4BAA">
      <w:pPr>
        <w:spacing w:line="240" w:lineRule="auto"/>
        <w:rPr>
          <w:sz w:val="20"/>
          <w:szCs w:val="20"/>
        </w:rPr>
      </w:pPr>
    </w:p>
    <w:p w:rsidR="009A2C22" w:rsidRPr="00DA4D0E" w:rsidRDefault="00D037FE" w:rsidP="00CE4BAA">
      <w:pPr>
        <w:spacing w:line="240" w:lineRule="auto"/>
        <w:rPr>
          <w:sz w:val="20"/>
          <w:szCs w:val="20"/>
        </w:rPr>
      </w:pPr>
      <w:r>
        <w:rPr>
          <w:b/>
          <w:sz w:val="20"/>
          <w:szCs w:val="20"/>
          <w:u w:val="single"/>
        </w:rPr>
        <w:t xml:space="preserve">Resource </w:t>
      </w:r>
      <w:r w:rsidR="009A2C22" w:rsidRPr="00DA4D0E">
        <w:rPr>
          <w:b/>
          <w:sz w:val="20"/>
          <w:szCs w:val="20"/>
          <w:u w:val="single"/>
        </w:rPr>
        <w:t>Books</w:t>
      </w:r>
      <w:r w:rsidR="009A2C22" w:rsidRPr="00DA4D0E">
        <w:rPr>
          <w:sz w:val="20"/>
          <w:szCs w:val="20"/>
        </w:rPr>
        <w:t>:</w:t>
      </w:r>
    </w:p>
    <w:p w:rsidR="009A2C22" w:rsidRPr="00DA4D0E" w:rsidRDefault="009A2C22" w:rsidP="00CE4BAA">
      <w:pPr>
        <w:spacing w:line="240" w:lineRule="auto"/>
        <w:rPr>
          <w:sz w:val="20"/>
          <w:szCs w:val="20"/>
        </w:rPr>
      </w:pPr>
    </w:p>
    <w:p w:rsidR="003F4993" w:rsidRDefault="003F4993" w:rsidP="00984795">
      <w:pPr>
        <w:pStyle w:val="ListParagraph"/>
        <w:numPr>
          <w:ilvl w:val="0"/>
          <w:numId w:val="2"/>
        </w:numPr>
        <w:spacing w:line="240" w:lineRule="auto"/>
        <w:rPr>
          <w:sz w:val="20"/>
          <w:szCs w:val="20"/>
        </w:rPr>
      </w:pPr>
      <w:r>
        <w:rPr>
          <w:sz w:val="20"/>
          <w:szCs w:val="20"/>
        </w:rPr>
        <w:t xml:space="preserve">Barrett, Katharine, Jennifer White, and Christine </w:t>
      </w:r>
      <w:proofErr w:type="spellStart"/>
      <w:r>
        <w:rPr>
          <w:sz w:val="20"/>
          <w:szCs w:val="20"/>
        </w:rPr>
        <w:t>Manoux</w:t>
      </w:r>
      <w:proofErr w:type="spellEnd"/>
      <w:r>
        <w:rPr>
          <w:sz w:val="20"/>
          <w:szCs w:val="20"/>
        </w:rPr>
        <w:t xml:space="preserve">. 2008. </w:t>
      </w:r>
      <w:r>
        <w:rPr>
          <w:i/>
          <w:sz w:val="20"/>
          <w:szCs w:val="20"/>
        </w:rPr>
        <w:t>Botany on Your Plate: Investigating the Plants We Eat.</w:t>
      </w:r>
      <w:r>
        <w:rPr>
          <w:sz w:val="20"/>
          <w:szCs w:val="20"/>
        </w:rPr>
        <w:t xml:space="preserve"> K-4 explorations of roots, stems, leaves, flowers, fruit and seeds. The National Gardening Association. ISBN 978-0-915873-49-4</w:t>
      </w:r>
    </w:p>
    <w:p w:rsidR="005A6284" w:rsidRDefault="005A6284" w:rsidP="00984795">
      <w:pPr>
        <w:pStyle w:val="ListParagraph"/>
        <w:numPr>
          <w:ilvl w:val="0"/>
          <w:numId w:val="2"/>
        </w:numPr>
        <w:spacing w:line="240" w:lineRule="auto"/>
        <w:rPr>
          <w:sz w:val="20"/>
          <w:szCs w:val="20"/>
        </w:rPr>
      </w:pPr>
      <w:proofErr w:type="spellStart"/>
      <w:r>
        <w:rPr>
          <w:sz w:val="20"/>
          <w:szCs w:val="20"/>
        </w:rPr>
        <w:t>Bremner</w:t>
      </w:r>
      <w:proofErr w:type="spellEnd"/>
      <w:r>
        <w:rPr>
          <w:sz w:val="20"/>
          <w:szCs w:val="20"/>
        </w:rPr>
        <w:t>, Elizabeth and John Pusey (3</w:t>
      </w:r>
      <w:r w:rsidRPr="005A6284">
        <w:rPr>
          <w:sz w:val="20"/>
          <w:szCs w:val="20"/>
          <w:vertAlign w:val="superscript"/>
        </w:rPr>
        <w:t>rd</w:t>
      </w:r>
      <w:r>
        <w:rPr>
          <w:sz w:val="20"/>
          <w:szCs w:val="20"/>
        </w:rPr>
        <w:t xml:space="preserve"> edition edited by Yvonne </w:t>
      </w:r>
      <w:proofErr w:type="spellStart"/>
      <w:r>
        <w:rPr>
          <w:sz w:val="20"/>
          <w:szCs w:val="20"/>
        </w:rPr>
        <w:t>Savio</w:t>
      </w:r>
      <w:proofErr w:type="spellEnd"/>
      <w:r>
        <w:rPr>
          <w:sz w:val="20"/>
          <w:szCs w:val="20"/>
        </w:rPr>
        <w:t xml:space="preserve">). 1999. </w:t>
      </w:r>
      <w:r>
        <w:rPr>
          <w:i/>
          <w:sz w:val="20"/>
          <w:szCs w:val="20"/>
        </w:rPr>
        <w:t xml:space="preserve">Children’s Gardens: A Field Guide for Teachers, Parents, and Volunteers. </w:t>
      </w:r>
      <w:r>
        <w:rPr>
          <w:sz w:val="20"/>
          <w:szCs w:val="20"/>
        </w:rPr>
        <w:t>Basic gardening concepts and related activities for children to do. University of California Cooperative Extension Common Ground Garden Program.</w:t>
      </w:r>
    </w:p>
    <w:p w:rsidR="00287AB7" w:rsidRDefault="00287AB7" w:rsidP="00984795">
      <w:pPr>
        <w:pStyle w:val="ListParagraph"/>
        <w:numPr>
          <w:ilvl w:val="0"/>
          <w:numId w:val="2"/>
        </w:numPr>
        <w:spacing w:line="240" w:lineRule="auto"/>
        <w:rPr>
          <w:sz w:val="20"/>
          <w:szCs w:val="20"/>
        </w:rPr>
      </w:pPr>
      <w:r>
        <w:rPr>
          <w:sz w:val="20"/>
          <w:szCs w:val="20"/>
        </w:rPr>
        <w:t xml:space="preserve">Brown, Patricia A., Ginger R. </w:t>
      </w:r>
      <w:proofErr w:type="spellStart"/>
      <w:r>
        <w:rPr>
          <w:sz w:val="20"/>
          <w:szCs w:val="20"/>
        </w:rPr>
        <w:t>Krelle</w:t>
      </w:r>
      <w:proofErr w:type="spellEnd"/>
      <w:r>
        <w:rPr>
          <w:sz w:val="20"/>
          <w:szCs w:val="20"/>
        </w:rPr>
        <w:t xml:space="preserve">, and </w:t>
      </w:r>
      <w:proofErr w:type="spellStart"/>
      <w:r>
        <w:rPr>
          <w:sz w:val="20"/>
          <w:szCs w:val="20"/>
        </w:rPr>
        <w:t>Grodan</w:t>
      </w:r>
      <w:proofErr w:type="spellEnd"/>
      <w:r>
        <w:rPr>
          <w:sz w:val="20"/>
          <w:szCs w:val="20"/>
        </w:rPr>
        <w:t xml:space="preserve">, Inc. 2010. </w:t>
      </w:r>
      <w:r>
        <w:rPr>
          <w:i/>
          <w:sz w:val="20"/>
          <w:szCs w:val="20"/>
        </w:rPr>
        <w:t xml:space="preserve">Classroom Hydroponic Plant Factory. </w:t>
      </w:r>
      <w:r>
        <w:rPr>
          <w:sz w:val="20"/>
          <w:szCs w:val="20"/>
        </w:rPr>
        <w:t>Simple hydroponics lessons for elementary, middle and high school students. Experiments, instructions for constructing inexpensive hydroponic systems, and worksheets included. 264 pp. Published by Foothill Hydroponics, Inc.</w:t>
      </w:r>
    </w:p>
    <w:p w:rsidR="00E26F26" w:rsidRDefault="00E26F26" w:rsidP="00984795">
      <w:pPr>
        <w:pStyle w:val="ListParagraph"/>
        <w:numPr>
          <w:ilvl w:val="0"/>
          <w:numId w:val="2"/>
        </w:numPr>
        <w:spacing w:line="240" w:lineRule="auto"/>
        <w:rPr>
          <w:sz w:val="20"/>
          <w:szCs w:val="20"/>
        </w:rPr>
      </w:pPr>
      <w:r>
        <w:rPr>
          <w:sz w:val="20"/>
          <w:szCs w:val="20"/>
        </w:rPr>
        <w:t xml:space="preserve">Bruce, Hank and Tomi Jill Folk. </w:t>
      </w:r>
      <w:r>
        <w:rPr>
          <w:i/>
          <w:sz w:val="20"/>
          <w:szCs w:val="20"/>
        </w:rPr>
        <w:t>Gardening Projects for the Classroom and Special Learning Programs.</w:t>
      </w:r>
      <w:r>
        <w:rPr>
          <w:sz w:val="20"/>
          <w:szCs w:val="20"/>
        </w:rPr>
        <w:t xml:space="preserve">2003. Gardening lessons integrated into art, literature, social studies, science for all grades. List of safe and dangerous plants for school and home as well as other resources. 212 pp. ISBN 978-0-9705962-1-5. Published by Petals and Pages. </w:t>
      </w:r>
    </w:p>
    <w:p w:rsidR="00085311" w:rsidRPr="00984795" w:rsidRDefault="00085311" w:rsidP="00984795">
      <w:pPr>
        <w:pStyle w:val="ListParagraph"/>
        <w:numPr>
          <w:ilvl w:val="0"/>
          <w:numId w:val="2"/>
        </w:numPr>
        <w:spacing w:line="240" w:lineRule="auto"/>
        <w:rPr>
          <w:sz w:val="20"/>
          <w:szCs w:val="20"/>
        </w:rPr>
      </w:pPr>
      <w:r w:rsidRPr="00984795">
        <w:rPr>
          <w:sz w:val="20"/>
          <w:szCs w:val="20"/>
        </w:rPr>
        <w:t>Bucklin-</w:t>
      </w:r>
      <w:proofErr w:type="spellStart"/>
      <w:r w:rsidRPr="00984795">
        <w:rPr>
          <w:sz w:val="20"/>
          <w:szCs w:val="20"/>
        </w:rPr>
        <w:t>Sporer</w:t>
      </w:r>
      <w:proofErr w:type="spellEnd"/>
      <w:r w:rsidRPr="00984795">
        <w:rPr>
          <w:sz w:val="20"/>
          <w:szCs w:val="20"/>
        </w:rPr>
        <w:t xml:space="preserve">, Arden and Rachel Pringle. </w:t>
      </w:r>
      <w:r w:rsidRPr="00984795">
        <w:rPr>
          <w:i/>
          <w:sz w:val="20"/>
          <w:szCs w:val="20"/>
        </w:rPr>
        <w:t xml:space="preserve">How to Grow a School Garden: A Complete Guide for Parents and Teachers. </w:t>
      </w:r>
      <w:r w:rsidRPr="00984795">
        <w:rPr>
          <w:sz w:val="20"/>
          <w:szCs w:val="20"/>
        </w:rPr>
        <w:t>(</w:t>
      </w:r>
      <w:proofErr w:type="gramStart"/>
      <w:r w:rsidRPr="00984795">
        <w:rPr>
          <w:sz w:val="20"/>
          <w:szCs w:val="20"/>
        </w:rPr>
        <w:t>creating</w:t>
      </w:r>
      <w:proofErr w:type="gramEnd"/>
      <w:r w:rsidRPr="00984795">
        <w:rPr>
          <w:sz w:val="20"/>
          <w:szCs w:val="20"/>
        </w:rPr>
        <w:t xml:space="preserve"> and developing the garden space, guidance for school garden programs). Timber Press. 2010. ISBN 978-1-60469-000-2.  $24.95</w:t>
      </w:r>
    </w:p>
    <w:p w:rsidR="008079AC" w:rsidRDefault="008079AC" w:rsidP="00984795">
      <w:pPr>
        <w:pStyle w:val="ListParagraph"/>
        <w:numPr>
          <w:ilvl w:val="0"/>
          <w:numId w:val="2"/>
        </w:numPr>
        <w:spacing w:line="240" w:lineRule="auto"/>
        <w:rPr>
          <w:sz w:val="20"/>
          <w:szCs w:val="20"/>
        </w:rPr>
      </w:pPr>
      <w:proofErr w:type="spellStart"/>
      <w:r w:rsidRPr="00984795">
        <w:rPr>
          <w:sz w:val="20"/>
          <w:szCs w:val="20"/>
        </w:rPr>
        <w:t>Coblyn</w:t>
      </w:r>
      <w:proofErr w:type="spellEnd"/>
      <w:r w:rsidRPr="00984795">
        <w:rPr>
          <w:sz w:val="20"/>
          <w:szCs w:val="20"/>
        </w:rPr>
        <w:t xml:space="preserve">, Sara. </w:t>
      </w:r>
      <w:r w:rsidRPr="00984795">
        <w:rPr>
          <w:i/>
          <w:sz w:val="20"/>
          <w:szCs w:val="20"/>
        </w:rPr>
        <w:t>French Fries and the Food System.</w:t>
      </w:r>
      <w:r w:rsidRPr="00984795">
        <w:rPr>
          <w:sz w:val="20"/>
          <w:szCs w:val="20"/>
        </w:rPr>
        <w:t xml:space="preserve"> Activities organized by season and related to farms and gardens, the food system (how your food gets to you), farmers’ market analyses, landscape design, planning a garden, etc. Aims to teach about the practical nature of agriculture as well as about the impact of our global food system. Geared toward teens ages 14-16. The Food Project, Inc. 2008. ISBN 09703530-0-6</w:t>
      </w:r>
    </w:p>
    <w:p w:rsidR="001155B8" w:rsidRDefault="001155B8" w:rsidP="00984795">
      <w:pPr>
        <w:pStyle w:val="ListParagraph"/>
        <w:numPr>
          <w:ilvl w:val="0"/>
          <w:numId w:val="2"/>
        </w:numPr>
        <w:spacing w:line="240" w:lineRule="auto"/>
        <w:rPr>
          <w:sz w:val="20"/>
          <w:szCs w:val="20"/>
        </w:rPr>
      </w:pPr>
      <w:r>
        <w:rPr>
          <w:sz w:val="20"/>
          <w:szCs w:val="20"/>
        </w:rPr>
        <w:t xml:space="preserve">Collins, Chris, and Lia </w:t>
      </w:r>
      <w:proofErr w:type="spellStart"/>
      <w:r>
        <w:rPr>
          <w:sz w:val="20"/>
          <w:szCs w:val="20"/>
        </w:rPr>
        <w:t>Leendertz</w:t>
      </w:r>
      <w:proofErr w:type="spellEnd"/>
      <w:r>
        <w:rPr>
          <w:sz w:val="20"/>
          <w:szCs w:val="20"/>
        </w:rPr>
        <w:t xml:space="preserve">. 2012. </w:t>
      </w:r>
      <w:r>
        <w:rPr>
          <w:i/>
          <w:sz w:val="20"/>
          <w:szCs w:val="20"/>
        </w:rPr>
        <w:t>Grow Your Own for Kids.</w:t>
      </w:r>
      <w:r>
        <w:rPr>
          <w:sz w:val="20"/>
          <w:szCs w:val="20"/>
        </w:rPr>
        <w:t xml:space="preserve"> Basic gardening information with lots of full-color photos. Covers everything from different places to plant plants, how to care for plants, attracting animal visitors and keeping unwanted animal visitors away, vegetables to grow and how to eat them, composting, etc.</w:t>
      </w:r>
      <w:r w:rsidR="00C23DB3">
        <w:rPr>
          <w:sz w:val="20"/>
          <w:szCs w:val="20"/>
        </w:rPr>
        <w:t xml:space="preserve"> Octopus Publishing Group Ltd. ISBN 978-1-84533-606-6. $14.99</w:t>
      </w:r>
    </w:p>
    <w:p w:rsidR="00D428BE" w:rsidRDefault="00D428BE" w:rsidP="00984795">
      <w:pPr>
        <w:pStyle w:val="ListParagraph"/>
        <w:numPr>
          <w:ilvl w:val="0"/>
          <w:numId w:val="2"/>
        </w:numPr>
        <w:spacing w:line="240" w:lineRule="auto"/>
        <w:rPr>
          <w:sz w:val="20"/>
          <w:szCs w:val="20"/>
        </w:rPr>
      </w:pPr>
      <w:proofErr w:type="spellStart"/>
      <w:r>
        <w:rPr>
          <w:sz w:val="20"/>
          <w:szCs w:val="20"/>
        </w:rPr>
        <w:t>Dennee</w:t>
      </w:r>
      <w:proofErr w:type="spellEnd"/>
      <w:r>
        <w:rPr>
          <w:sz w:val="20"/>
          <w:szCs w:val="20"/>
        </w:rPr>
        <w:t xml:space="preserve">, JoAnne, Jack </w:t>
      </w:r>
      <w:proofErr w:type="spellStart"/>
      <w:r>
        <w:rPr>
          <w:sz w:val="20"/>
          <w:szCs w:val="20"/>
        </w:rPr>
        <w:t>Peduzzi</w:t>
      </w:r>
      <w:proofErr w:type="spellEnd"/>
      <w:r>
        <w:rPr>
          <w:sz w:val="20"/>
          <w:szCs w:val="20"/>
        </w:rPr>
        <w:t xml:space="preserve"> and Julia Hand. 1996. </w:t>
      </w:r>
      <w:proofErr w:type="gramStart"/>
      <w:r>
        <w:rPr>
          <w:i/>
          <w:sz w:val="20"/>
          <w:szCs w:val="20"/>
        </w:rPr>
        <w:t>In</w:t>
      </w:r>
      <w:proofErr w:type="gramEnd"/>
      <w:r>
        <w:rPr>
          <w:i/>
          <w:sz w:val="20"/>
          <w:szCs w:val="20"/>
        </w:rPr>
        <w:t xml:space="preserve"> the Three Sisters’ Garden: Native American Stories and Seasonal Activities for the Curious Child.</w:t>
      </w:r>
      <w:r w:rsidR="007C35AC">
        <w:rPr>
          <w:sz w:val="20"/>
          <w:szCs w:val="20"/>
        </w:rPr>
        <w:t xml:space="preserve"> Adaptable for ages 5-9. Two distinct, year-long journeys through the Three Sisters garden—one from the perspective of a family, another from the perspective of a neighborhood. Each is a unique journey through the four seasons, with activities designed to engage children in inquiry-based learning. Kendall/Hunt Publishing Company. ISBN 0-7872-2175-9</w:t>
      </w:r>
    </w:p>
    <w:p w:rsidR="000D0015" w:rsidRDefault="000D0015" w:rsidP="00984795">
      <w:pPr>
        <w:pStyle w:val="ListParagraph"/>
        <w:numPr>
          <w:ilvl w:val="0"/>
          <w:numId w:val="2"/>
        </w:numPr>
        <w:spacing w:line="240" w:lineRule="auto"/>
        <w:rPr>
          <w:sz w:val="20"/>
          <w:szCs w:val="20"/>
        </w:rPr>
      </w:pPr>
      <w:r>
        <w:rPr>
          <w:sz w:val="20"/>
          <w:szCs w:val="20"/>
        </w:rPr>
        <w:t xml:space="preserve">Dyer, Hadley. 2012. </w:t>
      </w:r>
      <w:r>
        <w:rPr>
          <w:i/>
          <w:sz w:val="20"/>
          <w:szCs w:val="20"/>
        </w:rPr>
        <w:t>Potatoes on Rooftops: Farming in the City.</w:t>
      </w:r>
      <w:r>
        <w:rPr>
          <w:sz w:val="20"/>
          <w:szCs w:val="20"/>
        </w:rPr>
        <w:t xml:space="preserve"> Short (1-2 page) entries about a wide variety of gardening-related topics---food miles, inner-city deserts, hunger, Victory gardens, vertical gardens, aquaponics, rooftop and basement gardens, </w:t>
      </w:r>
      <w:proofErr w:type="spellStart"/>
      <w:r>
        <w:rPr>
          <w:sz w:val="20"/>
          <w:szCs w:val="20"/>
        </w:rPr>
        <w:t>microgardens</w:t>
      </w:r>
      <w:proofErr w:type="spellEnd"/>
      <w:r>
        <w:rPr>
          <w:sz w:val="20"/>
          <w:szCs w:val="20"/>
        </w:rPr>
        <w:t xml:space="preserve">, community gardens, chickens, composting and anaerobic digesters, water harvesting, etc. Plenty of photographs and interesting facts. Good place to start ideas for lesson plans, projects, posters, etc. </w:t>
      </w:r>
      <w:proofErr w:type="spellStart"/>
      <w:r>
        <w:rPr>
          <w:sz w:val="20"/>
          <w:szCs w:val="20"/>
        </w:rPr>
        <w:t>Annick</w:t>
      </w:r>
      <w:proofErr w:type="spellEnd"/>
      <w:r>
        <w:rPr>
          <w:sz w:val="20"/>
          <w:szCs w:val="20"/>
        </w:rPr>
        <w:t xml:space="preserve"> Press. ISBN 978-1-55451-425-0 $24.95</w:t>
      </w:r>
    </w:p>
    <w:p w:rsidR="000506E2" w:rsidRPr="00984795" w:rsidRDefault="000506E2" w:rsidP="00984795">
      <w:pPr>
        <w:pStyle w:val="ListParagraph"/>
        <w:numPr>
          <w:ilvl w:val="0"/>
          <w:numId w:val="2"/>
        </w:numPr>
        <w:spacing w:line="240" w:lineRule="auto"/>
        <w:rPr>
          <w:sz w:val="20"/>
          <w:szCs w:val="20"/>
        </w:rPr>
      </w:pPr>
      <w:r>
        <w:rPr>
          <w:sz w:val="20"/>
          <w:szCs w:val="20"/>
        </w:rPr>
        <w:t xml:space="preserve">Earl, Betty. 2012. </w:t>
      </w:r>
      <w:r>
        <w:rPr>
          <w:i/>
          <w:sz w:val="20"/>
          <w:szCs w:val="20"/>
        </w:rPr>
        <w:t xml:space="preserve">Fairy Gardens: A Guide to Growing an Enchanted Miniature World. </w:t>
      </w:r>
      <w:r>
        <w:rPr>
          <w:sz w:val="20"/>
          <w:szCs w:val="20"/>
        </w:rPr>
        <w:t>Making a fairy garden inside or outside, plants traditionally associated with fairies, fairy legends. B.B. Mackey Books. ISBN 978-1-893443-50-1</w:t>
      </w:r>
    </w:p>
    <w:p w:rsidR="009A2C22" w:rsidRDefault="009A2C22" w:rsidP="00984795">
      <w:pPr>
        <w:pStyle w:val="ListParagraph"/>
        <w:numPr>
          <w:ilvl w:val="0"/>
          <w:numId w:val="2"/>
        </w:numPr>
        <w:spacing w:line="240" w:lineRule="auto"/>
        <w:rPr>
          <w:sz w:val="20"/>
          <w:szCs w:val="20"/>
        </w:rPr>
      </w:pPr>
      <w:r w:rsidRPr="00984795">
        <w:rPr>
          <w:sz w:val="20"/>
          <w:szCs w:val="20"/>
        </w:rPr>
        <w:t xml:space="preserve">Ellis, Brian. </w:t>
      </w:r>
      <w:r w:rsidRPr="00984795">
        <w:rPr>
          <w:i/>
          <w:sz w:val="20"/>
          <w:szCs w:val="20"/>
        </w:rPr>
        <w:t xml:space="preserve">Learning from the Land: Teaching Ecology through Stories and Activities. </w:t>
      </w:r>
      <w:r w:rsidRPr="00984795">
        <w:rPr>
          <w:sz w:val="20"/>
          <w:szCs w:val="20"/>
        </w:rPr>
        <w:t>(</w:t>
      </w:r>
      <w:proofErr w:type="gramStart"/>
      <w:r w:rsidRPr="00984795">
        <w:rPr>
          <w:sz w:val="20"/>
          <w:szCs w:val="20"/>
        </w:rPr>
        <w:t>stories</w:t>
      </w:r>
      <w:proofErr w:type="gramEnd"/>
      <w:r w:rsidRPr="00984795">
        <w:rPr>
          <w:sz w:val="20"/>
          <w:szCs w:val="20"/>
        </w:rPr>
        <w:t xml:space="preserve"> to be read to the class that teach science concepts</w:t>
      </w:r>
      <w:r w:rsidR="00085311" w:rsidRPr="00984795">
        <w:rPr>
          <w:sz w:val="20"/>
          <w:szCs w:val="20"/>
        </w:rPr>
        <w:t>, with creative writing and other activities)</w:t>
      </w:r>
      <w:r w:rsidR="00085311" w:rsidRPr="00984795">
        <w:rPr>
          <w:i/>
          <w:sz w:val="20"/>
          <w:szCs w:val="20"/>
        </w:rPr>
        <w:t xml:space="preserve">. </w:t>
      </w:r>
      <w:r w:rsidR="00085311" w:rsidRPr="00984795">
        <w:rPr>
          <w:sz w:val="20"/>
          <w:szCs w:val="20"/>
        </w:rPr>
        <w:t>1997. Teacher Ideas Press ISBN 1-56308-563-1  $23.00</w:t>
      </w:r>
    </w:p>
    <w:p w:rsidR="0034583C" w:rsidRDefault="0034583C" w:rsidP="00984795">
      <w:pPr>
        <w:pStyle w:val="ListParagraph"/>
        <w:numPr>
          <w:ilvl w:val="0"/>
          <w:numId w:val="2"/>
        </w:numPr>
        <w:spacing w:line="240" w:lineRule="auto"/>
        <w:rPr>
          <w:sz w:val="20"/>
          <w:szCs w:val="20"/>
        </w:rPr>
      </w:pPr>
      <w:r>
        <w:rPr>
          <w:sz w:val="20"/>
          <w:szCs w:val="20"/>
        </w:rPr>
        <w:t xml:space="preserve">Farrell, Holly. </w:t>
      </w:r>
      <w:r>
        <w:rPr>
          <w:i/>
          <w:sz w:val="20"/>
          <w:szCs w:val="20"/>
        </w:rPr>
        <w:t xml:space="preserve">Plants from Pits: How to Grow a Garden </w:t>
      </w:r>
      <w:proofErr w:type="gramStart"/>
      <w:r>
        <w:rPr>
          <w:i/>
          <w:sz w:val="20"/>
          <w:szCs w:val="20"/>
        </w:rPr>
        <w:t>From</w:t>
      </w:r>
      <w:proofErr w:type="gramEnd"/>
      <w:r>
        <w:rPr>
          <w:i/>
          <w:sz w:val="20"/>
          <w:szCs w:val="20"/>
        </w:rPr>
        <w:t xml:space="preserve"> Kitchen Scraps. </w:t>
      </w:r>
      <w:r>
        <w:rPr>
          <w:sz w:val="20"/>
          <w:szCs w:val="20"/>
        </w:rPr>
        <w:t>2015. ISBN 978-1-78472-103-9   $14.99</w:t>
      </w:r>
    </w:p>
    <w:p w:rsidR="00956089" w:rsidRDefault="00956089" w:rsidP="00984795">
      <w:pPr>
        <w:pStyle w:val="ListParagraph"/>
        <w:numPr>
          <w:ilvl w:val="0"/>
          <w:numId w:val="2"/>
        </w:numPr>
        <w:spacing w:line="240" w:lineRule="auto"/>
        <w:rPr>
          <w:sz w:val="20"/>
          <w:szCs w:val="20"/>
        </w:rPr>
      </w:pPr>
      <w:proofErr w:type="spellStart"/>
      <w:r>
        <w:rPr>
          <w:sz w:val="20"/>
          <w:szCs w:val="20"/>
        </w:rPr>
        <w:lastRenderedPageBreak/>
        <w:t>Favretti</w:t>
      </w:r>
      <w:proofErr w:type="spellEnd"/>
      <w:r>
        <w:rPr>
          <w:sz w:val="20"/>
          <w:szCs w:val="20"/>
        </w:rPr>
        <w:t xml:space="preserve">, Rudy and Joy. </w:t>
      </w:r>
      <w:r>
        <w:rPr>
          <w:i/>
          <w:sz w:val="20"/>
          <w:szCs w:val="20"/>
        </w:rPr>
        <w:t>For Every House a Garden: A Guide for Reproducing Period Gardens.</w:t>
      </w:r>
      <w:r>
        <w:rPr>
          <w:sz w:val="20"/>
          <w:szCs w:val="20"/>
        </w:rPr>
        <w:t xml:space="preserve"> Garden design for reproducing gardens of all sorts between 1607-1940AD, with a list of authentic plants from each era. University Press of New England. 1990. ISBN 0-87451-514-9</w:t>
      </w:r>
    </w:p>
    <w:p w:rsidR="003B7D12" w:rsidRPr="00984795" w:rsidRDefault="003B7D12" w:rsidP="00984795">
      <w:pPr>
        <w:pStyle w:val="ListParagraph"/>
        <w:numPr>
          <w:ilvl w:val="0"/>
          <w:numId w:val="2"/>
        </w:numPr>
        <w:spacing w:line="240" w:lineRule="auto"/>
        <w:rPr>
          <w:sz w:val="20"/>
          <w:szCs w:val="20"/>
        </w:rPr>
      </w:pPr>
      <w:r w:rsidRPr="00984795">
        <w:rPr>
          <w:sz w:val="20"/>
          <w:szCs w:val="20"/>
        </w:rPr>
        <w:t xml:space="preserve">Guy, Linda; Cathy </w:t>
      </w:r>
      <w:proofErr w:type="spellStart"/>
      <w:r w:rsidRPr="00984795">
        <w:rPr>
          <w:sz w:val="20"/>
          <w:szCs w:val="20"/>
        </w:rPr>
        <w:t>Cromell</w:t>
      </w:r>
      <w:proofErr w:type="spellEnd"/>
      <w:r w:rsidRPr="00984795">
        <w:rPr>
          <w:sz w:val="20"/>
          <w:szCs w:val="20"/>
        </w:rPr>
        <w:t xml:space="preserve">, and Lucy Bradley. </w:t>
      </w:r>
      <w:r w:rsidRPr="00984795">
        <w:rPr>
          <w:i/>
          <w:sz w:val="20"/>
          <w:szCs w:val="20"/>
        </w:rPr>
        <w:t>Success with School Gardens: How to Create a Learning Oasis in the Desert.</w:t>
      </w:r>
      <w:r w:rsidRPr="00984795">
        <w:rPr>
          <w:sz w:val="20"/>
          <w:szCs w:val="20"/>
        </w:rPr>
        <w:t xml:space="preserve"> (</w:t>
      </w:r>
      <w:proofErr w:type="gramStart"/>
      <w:r w:rsidRPr="00984795">
        <w:rPr>
          <w:sz w:val="20"/>
          <w:szCs w:val="20"/>
        </w:rPr>
        <w:t>gardening</w:t>
      </w:r>
      <w:proofErr w:type="gramEnd"/>
      <w:r w:rsidRPr="00984795">
        <w:rPr>
          <w:sz w:val="20"/>
          <w:szCs w:val="20"/>
        </w:rPr>
        <w:t xml:space="preserve"> basics, managing the school garden). Arizona Master Gardener Press. 1996. ISBN 0-9651987-0-7   $14.95</w:t>
      </w:r>
    </w:p>
    <w:p w:rsidR="00085311" w:rsidRPr="00984795" w:rsidRDefault="00085311" w:rsidP="00984795">
      <w:pPr>
        <w:pStyle w:val="ListParagraph"/>
        <w:numPr>
          <w:ilvl w:val="0"/>
          <w:numId w:val="2"/>
        </w:numPr>
        <w:spacing w:line="240" w:lineRule="auto"/>
        <w:rPr>
          <w:sz w:val="20"/>
          <w:szCs w:val="20"/>
        </w:rPr>
      </w:pPr>
      <w:proofErr w:type="spellStart"/>
      <w:r w:rsidRPr="00984795">
        <w:rPr>
          <w:sz w:val="20"/>
          <w:szCs w:val="20"/>
        </w:rPr>
        <w:t>Jurenka</w:t>
      </w:r>
      <w:proofErr w:type="spellEnd"/>
      <w:r w:rsidRPr="00984795">
        <w:rPr>
          <w:sz w:val="20"/>
          <w:szCs w:val="20"/>
        </w:rPr>
        <w:t xml:space="preserve">, Nancy and Rosanne Blass. </w:t>
      </w:r>
      <w:r w:rsidRPr="00984795">
        <w:rPr>
          <w:i/>
          <w:sz w:val="20"/>
          <w:szCs w:val="20"/>
        </w:rPr>
        <w:t>Beyond the Bean Seed: Gardening Activities for Grades K-6.</w:t>
      </w:r>
      <w:r w:rsidRPr="00984795">
        <w:rPr>
          <w:sz w:val="20"/>
          <w:szCs w:val="20"/>
        </w:rPr>
        <w:t xml:space="preserve"> A long list of age-appropriate books—each book has a lesson to go with it, consisting of a gardening activity, a language arts activity, a creative activity, a recipe, a poem, and a list of related books. 1996. Teacher Ideas Press ISBN 1-56308-346-9</w:t>
      </w:r>
    </w:p>
    <w:p w:rsidR="00E73894" w:rsidRPr="00984795" w:rsidRDefault="00E73894" w:rsidP="00984795">
      <w:pPr>
        <w:pStyle w:val="ListParagraph"/>
        <w:numPr>
          <w:ilvl w:val="0"/>
          <w:numId w:val="2"/>
        </w:numPr>
        <w:spacing w:line="240" w:lineRule="auto"/>
        <w:rPr>
          <w:sz w:val="20"/>
          <w:szCs w:val="20"/>
        </w:rPr>
      </w:pPr>
      <w:proofErr w:type="spellStart"/>
      <w:r w:rsidRPr="00984795">
        <w:rPr>
          <w:sz w:val="20"/>
          <w:szCs w:val="20"/>
        </w:rPr>
        <w:t>Jurenka</w:t>
      </w:r>
      <w:proofErr w:type="spellEnd"/>
      <w:r w:rsidRPr="00984795">
        <w:rPr>
          <w:sz w:val="20"/>
          <w:szCs w:val="20"/>
        </w:rPr>
        <w:t xml:space="preserve">, Nancy and Rosanne Blass. </w:t>
      </w:r>
      <w:r w:rsidRPr="00984795">
        <w:rPr>
          <w:i/>
          <w:sz w:val="20"/>
          <w:szCs w:val="20"/>
        </w:rPr>
        <w:t>Cultivating a Child’s Imagination through Gardening.</w:t>
      </w:r>
      <w:r w:rsidRPr="00984795">
        <w:rPr>
          <w:sz w:val="20"/>
          <w:szCs w:val="20"/>
        </w:rPr>
        <w:t xml:space="preserve"> Companion book to </w:t>
      </w:r>
      <w:r w:rsidRPr="00984795">
        <w:rPr>
          <w:i/>
          <w:sz w:val="20"/>
          <w:szCs w:val="20"/>
        </w:rPr>
        <w:t>Beyond the Bean Seed</w:t>
      </w:r>
      <w:r w:rsidRPr="00984795">
        <w:rPr>
          <w:sz w:val="20"/>
          <w:szCs w:val="20"/>
        </w:rPr>
        <w:t>. 1996. Teacher Ideas Press ISBN 1-56308-452-X</w:t>
      </w:r>
    </w:p>
    <w:p w:rsidR="00E73894" w:rsidRPr="00984795" w:rsidRDefault="00E73894" w:rsidP="00984795">
      <w:pPr>
        <w:pStyle w:val="ListParagraph"/>
        <w:numPr>
          <w:ilvl w:val="0"/>
          <w:numId w:val="2"/>
        </w:numPr>
        <w:spacing w:line="240" w:lineRule="auto"/>
        <w:rPr>
          <w:sz w:val="20"/>
          <w:szCs w:val="20"/>
        </w:rPr>
      </w:pPr>
      <w:r w:rsidRPr="00984795">
        <w:rPr>
          <w:sz w:val="20"/>
          <w:szCs w:val="20"/>
        </w:rPr>
        <w:t xml:space="preserve">Kiefer, Joseph and Martin </w:t>
      </w:r>
      <w:proofErr w:type="spellStart"/>
      <w:r w:rsidRPr="00984795">
        <w:rPr>
          <w:sz w:val="20"/>
          <w:szCs w:val="20"/>
        </w:rPr>
        <w:t>Kemple</w:t>
      </w:r>
      <w:proofErr w:type="spellEnd"/>
      <w:r w:rsidRPr="00984795">
        <w:rPr>
          <w:sz w:val="20"/>
          <w:szCs w:val="20"/>
        </w:rPr>
        <w:t xml:space="preserve">. </w:t>
      </w:r>
      <w:r w:rsidRPr="00984795">
        <w:rPr>
          <w:i/>
          <w:sz w:val="20"/>
          <w:szCs w:val="20"/>
        </w:rPr>
        <w:t>Digging Deeper: Integrating Youth Gardens into Schools and Communities.</w:t>
      </w:r>
      <w:r w:rsidRPr="00984795">
        <w:rPr>
          <w:sz w:val="20"/>
          <w:szCs w:val="20"/>
        </w:rPr>
        <w:t xml:space="preserve"> How-to for setting up a garden, with seasonal activities as well as an evaluation and assessment tool kit. 1998. Common Roots Press. ISBN 1-884430-04-X    $19.95</w:t>
      </w:r>
    </w:p>
    <w:p w:rsidR="006B2927" w:rsidRDefault="006B2927" w:rsidP="00984795">
      <w:pPr>
        <w:pStyle w:val="ListParagraph"/>
        <w:numPr>
          <w:ilvl w:val="0"/>
          <w:numId w:val="2"/>
        </w:numPr>
        <w:spacing w:line="240" w:lineRule="auto"/>
        <w:rPr>
          <w:sz w:val="20"/>
          <w:szCs w:val="20"/>
        </w:rPr>
      </w:pPr>
      <w:proofErr w:type="spellStart"/>
      <w:r w:rsidRPr="00984795">
        <w:rPr>
          <w:sz w:val="20"/>
          <w:szCs w:val="20"/>
        </w:rPr>
        <w:t>Krezel</w:t>
      </w:r>
      <w:proofErr w:type="spellEnd"/>
      <w:r w:rsidRPr="00984795">
        <w:rPr>
          <w:sz w:val="20"/>
          <w:szCs w:val="20"/>
        </w:rPr>
        <w:t xml:space="preserve">, Cindy. </w:t>
      </w:r>
      <w:r w:rsidRPr="00984795">
        <w:rPr>
          <w:i/>
          <w:sz w:val="20"/>
          <w:szCs w:val="20"/>
        </w:rPr>
        <w:t>101 Kid-Friendly Plants: Fun Plants and Family Garden Projects.</w:t>
      </w:r>
      <w:r w:rsidR="00E73894" w:rsidRPr="00984795">
        <w:rPr>
          <w:sz w:val="20"/>
          <w:szCs w:val="20"/>
        </w:rPr>
        <w:t xml:space="preserve"> Photos and descriptions of safe, fun plants along with project ideas. 2007. Ball Publishing. ISBN 978-1-883052-54-6   $19.95</w:t>
      </w:r>
    </w:p>
    <w:p w:rsidR="007A085F" w:rsidRPr="00984795" w:rsidRDefault="007A085F" w:rsidP="00984795">
      <w:pPr>
        <w:pStyle w:val="ListParagraph"/>
        <w:numPr>
          <w:ilvl w:val="0"/>
          <w:numId w:val="2"/>
        </w:numPr>
        <w:spacing w:line="240" w:lineRule="auto"/>
        <w:rPr>
          <w:sz w:val="20"/>
          <w:szCs w:val="20"/>
        </w:rPr>
      </w:pPr>
      <w:r>
        <w:rPr>
          <w:sz w:val="20"/>
          <w:szCs w:val="20"/>
        </w:rPr>
        <w:t xml:space="preserve">Learning Zone Express. </w:t>
      </w:r>
      <w:r>
        <w:rPr>
          <w:i/>
          <w:sz w:val="20"/>
          <w:szCs w:val="20"/>
        </w:rPr>
        <w:t xml:space="preserve">Lana’s Fruit and Vegetable Snack Recipes. </w:t>
      </w:r>
      <w:r>
        <w:rPr>
          <w:sz w:val="20"/>
          <w:szCs w:val="20"/>
        </w:rPr>
        <w:t>Healthy, simple and fun snack ideas for kids (kiwi rice cake teddy bear snacks, stuffed pea pod canoes with carrot paddles, pretend fried egg, etc.).  ISBN 8-46742-00250-2</w:t>
      </w:r>
    </w:p>
    <w:p w:rsidR="009A2C22" w:rsidRPr="00F64265" w:rsidRDefault="009A2C22" w:rsidP="00984795">
      <w:pPr>
        <w:pStyle w:val="ListParagraph"/>
        <w:numPr>
          <w:ilvl w:val="0"/>
          <w:numId w:val="2"/>
        </w:numPr>
        <w:spacing w:line="240" w:lineRule="auto"/>
        <w:rPr>
          <w:sz w:val="20"/>
          <w:szCs w:val="20"/>
        </w:rPr>
      </w:pPr>
      <w:r w:rsidRPr="00984795">
        <w:rPr>
          <w:sz w:val="20"/>
          <w:szCs w:val="20"/>
        </w:rPr>
        <w:t xml:space="preserve">Lovejoy, Sharon. </w:t>
      </w:r>
      <w:r w:rsidRPr="00984795">
        <w:rPr>
          <w:i/>
          <w:sz w:val="20"/>
          <w:szCs w:val="20"/>
        </w:rPr>
        <w:t>A Grandma’s Bag of Tricks: Toad Cottages and Shooting Stars.</w:t>
      </w:r>
      <w:r w:rsidRPr="00984795">
        <w:rPr>
          <w:sz w:val="20"/>
          <w:szCs w:val="20"/>
        </w:rPr>
        <w:t xml:space="preserve"> (130 activities including pizza box solar ovens, fairy houses, peek-</w:t>
      </w:r>
      <w:r w:rsidR="00085311" w:rsidRPr="00984795">
        <w:rPr>
          <w:sz w:val="20"/>
          <w:szCs w:val="20"/>
        </w:rPr>
        <w:t>a-boo planters, worm hotel</w:t>
      </w:r>
      <w:r w:rsidRPr="00984795">
        <w:rPr>
          <w:sz w:val="20"/>
          <w:szCs w:val="20"/>
        </w:rPr>
        <w:t xml:space="preserve">). 2009. ISBN 9-780761-150435 Workman Publishing, </w:t>
      </w:r>
      <w:proofErr w:type="gramStart"/>
      <w:r w:rsidRPr="00984795">
        <w:rPr>
          <w:sz w:val="20"/>
          <w:szCs w:val="20"/>
        </w:rPr>
        <w:t>NY  $</w:t>
      </w:r>
      <w:proofErr w:type="gramEnd"/>
      <w:r w:rsidRPr="00984795">
        <w:rPr>
          <w:sz w:val="20"/>
          <w:szCs w:val="20"/>
        </w:rPr>
        <w:t>14.95</w:t>
      </w:r>
      <w:r w:rsidR="00560DF4">
        <w:rPr>
          <w:sz w:val="20"/>
          <w:szCs w:val="20"/>
        </w:rPr>
        <w:t xml:space="preserve"> By the same author: </w:t>
      </w:r>
      <w:r w:rsidR="00560DF4">
        <w:rPr>
          <w:i/>
          <w:sz w:val="20"/>
          <w:szCs w:val="20"/>
        </w:rPr>
        <w:t xml:space="preserve">Roots, Shoots, Buckets and Boots: Gardening Together with Children </w:t>
      </w:r>
      <w:r w:rsidR="00560DF4">
        <w:rPr>
          <w:sz w:val="20"/>
          <w:szCs w:val="20"/>
        </w:rPr>
        <w:t xml:space="preserve">and </w:t>
      </w:r>
      <w:r w:rsidR="00560DF4">
        <w:rPr>
          <w:i/>
          <w:sz w:val="20"/>
          <w:szCs w:val="20"/>
        </w:rPr>
        <w:t xml:space="preserve"> Sunflower Houses: A Book for Children and Their Grown-Ups.</w:t>
      </w:r>
    </w:p>
    <w:p w:rsidR="00F64265" w:rsidRPr="00984795" w:rsidRDefault="00F64265" w:rsidP="00984795">
      <w:pPr>
        <w:pStyle w:val="ListParagraph"/>
        <w:numPr>
          <w:ilvl w:val="0"/>
          <w:numId w:val="2"/>
        </w:numPr>
        <w:spacing w:line="240" w:lineRule="auto"/>
        <w:rPr>
          <w:sz w:val="20"/>
          <w:szCs w:val="20"/>
        </w:rPr>
      </w:pPr>
      <w:proofErr w:type="spellStart"/>
      <w:r>
        <w:rPr>
          <w:sz w:val="20"/>
          <w:szCs w:val="20"/>
        </w:rPr>
        <w:t>Mellichamp</w:t>
      </w:r>
      <w:proofErr w:type="spellEnd"/>
      <w:r>
        <w:rPr>
          <w:sz w:val="20"/>
          <w:szCs w:val="20"/>
        </w:rPr>
        <w:t xml:space="preserve">, Larry, and Paula Gross. 2010. </w:t>
      </w:r>
      <w:r>
        <w:rPr>
          <w:i/>
          <w:sz w:val="20"/>
          <w:szCs w:val="20"/>
        </w:rPr>
        <w:t xml:space="preserve">Bizarre Botanicals: How to Grow String-of-Hearts, Jack-in-the-Pulpit, Panda Ginger, and Other Weird and Wonderful Plants. </w:t>
      </w:r>
      <w:r>
        <w:rPr>
          <w:sz w:val="20"/>
          <w:szCs w:val="20"/>
        </w:rPr>
        <w:t xml:space="preserve">Whether you choose to grow some weird plants or not, kids will love learning about these bizarre plants, including carnivorous plants, ferns, odd-shaped or stinky flowers, </w:t>
      </w:r>
      <w:r w:rsidR="00845E5B">
        <w:rPr>
          <w:sz w:val="20"/>
          <w:szCs w:val="20"/>
        </w:rPr>
        <w:t>plants that shoot out pollen, etc. Information for successfully growing these plants, as well as interesting information and full-color photos, is included. Timber Press. ISBN-13: 978-1-60469-076-7</w:t>
      </w:r>
    </w:p>
    <w:p w:rsidR="003B7D12" w:rsidRDefault="00E73894" w:rsidP="00CE4BAA">
      <w:pPr>
        <w:pStyle w:val="ListParagraph"/>
        <w:numPr>
          <w:ilvl w:val="0"/>
          <w:numId w:val="2"/>
        </w:numPr>
        <w:spacing w:line="240" w:lineRule="auto"/>
        <w:rPr>
          <w:sz w:val="20"/>
          <w:szCs w:val="20"/>
        </w:rPr>
      </w:pPr>
      <w:r w:rsidRPr="00984795">
        <w:rPr>
          <w:sz w:val="20"/>
          <w:szCs w:val="20"/>
        </w:rPr>
        <w:t xml:space="preserve">National Gardening Association. </w:t>
      </w:r>
      <w:proofErr w:type="spellStart"/>
      <w:r w:rsidRPr="00984795">
        <w:rPr>
          <w:i/>
          <w:sz w:val="20"/>
          <w:szCs w:val="20"/>
        </w:rPr>
        <w:t>GrowLab</w:t>
      </w:r>
      <w:proofErr w:type="spellEnd"/>
      <w:r w:rsidRPr="00984795">
        <w:rPr>
          <w:i/>
          <w:sz w:val="20"/>
          <w:szCs w:val="20"/>
        </w:rPr>
        <w:t>: Activities for Growing Minds.</w:t>
      </w:r>
      <w:r w:rsidRPr="00984795">
        <w:rPr>
          <w:sz w:val="20"/>
          <w:szCs w:val="20"/>
        </w:rPr>
        <w:t xml:space="preserve"> Activities about plant life cycles, plant reproduction, the diversity of life, and human/plant interactions, for grades K-2, 3-5, and 6-8. </w:t>
      </w:r>
      <w:r w:rsidR="008079AC" w:rsidRPr="00984795">
        <w:rPr>
          <w:sz w:val="20"/>
          <w:szCs w:val="20"/>
        </w:rPr>
        <w:t>1990. ISBN 0-915873-32-X</w:t>
      </w:r>
    </w:p>
    <w:p w:rsidR="00984795" w:rsidRDefault="003B7D12" w:rsidP="00984795">
      <w:pPr>
        <w:pStyle w:val="ListParagraph"/>
        <w:numPr>
          <w:ilvl w:val="0"/>
          <w:numId w:val="2"/>
        </w:numPr>
        <w:spacing w:line="240" w:lineRule="auto"/>
        <w:rPr>
          <w:sz w:val="20"/>
          <w:szCs w:val="20"/>
        </w:rPr>
      </w:pPr>
      <w:proofErr w:type="spellStart"/>
      <w:r w:rsidRPr="00984795">
        <w:rPr>
          <w:sz w:val="20"/>
          <w:szCs w:val="20"/>
        </w:rPr>
        <w:t>Ocone</w:t>
      </w:r>
      <w:proofErr w:type="spellEnd"/>
      <w:r w:rsidRPr="00984795">
        <w:rPr>
          <w:sz w:val="20"/>
          <w:szCs w:val="20"/>
        </w:rPr>
        <w:t xml:space="preserve">, Lynn and Eve </w:t>
      </w:r>
      <w:proofErr w:type="spellStart"/>
      <w:r w:rsidRPr="00984795">
        <w:rPr>
          <w:sz w:val="20"/>
          <w:szCs w:val="20"/>
        </w:rPr>
        <w:t>Pranis</w:t>
      </w:r>
      <w:proofErr w:type="spellEnd"/>
      <w:r w:rsidRPr="00984795">
        <w:rPr>
          <w:sz w:val="20"/>
          <w:szCs w:val="20"/>
        </w:rPr>
        <w:t xml:space="preserve">. </w:t>
      </w:r>
      <w:r w:rsidRPr="00984795">
        <w:rPr>
          <w:i/>
          <w:sz w:val="20"/>
          <w:szCs w:val="20"/>
        </w:rPr>
        <w:t>The National Gardening Association Guide to Kids’ Gardening: A Complete Guide for Teachers, Parents, and Youth Leaders.</w:t>
      </w:r>
      <w:r w:rsidRPr="00984795">
        <w:rPr>
          <w:sz w:val="20"/>
          <w:szCs w:val="20"/>
        </w:rPr>
        <w:t xml:space="preserve"> (</w:t>
      </w:r>
      <w:proofErr w:type="gramStart"/>
      <w:r w:rsidRPr="00984795">
        <w:rPr>
          <w:sz w:val="20"/>
          <w:szCs w:val="20"/>
        </w:rPr>
        <w:t>the</w:t>
      </w:r>
      <w:proofErr w:type="gramEnd"/>
      <w:r w:rsidRPr="00984795">
        <w:rPr>
          <w:sz w:val="20"/>
          <w:szCs w:val="20"/>
        </w:rPr>
        <w:t xml:space="preserve"> basic challenges of starting a garden, planning for success, developing and designing, garden activities and experiments, indoor and container gardening). 1990. John Wiley and Sons. ISBN 0-471-52092-6    $9.95</w:t>
      </w:r>
    </w:p>
    <w:p w:rsidR="004F3E5B" w:rsidRDefault="004F3E5B" w:rsidP="00984795">
      <w:pPr>
        <w:pStyle w:val="ListParagraph"/>
        <w:numPr>
          <w:ilvl w:val="0"/>
          <w:numId w:val="2"/>
        </w:numPr>
        <w:spacing w:line="240" w:lineRule="auto"/>
        <w:rPr>
          <w:sz w:val="20"/>
          <w:szCs w:val="20"/>
        </w:rPr>
      </w:pPr>
      <w:proofErr w:type="spellStart"/>
      <w:proofErr w:type="gramStart"/>
      <w:r>
        <w:rPr>
          <w:sz w:val="20"/>
          <w:szCs w:val="20"/>
        </w:rPr>
        <w:t>Paye</w:t>
      </w:r>
      <w:proofErr w:type="spellEnd"/>
      <w:proofErr w:type="gramEnd"/>
      <w:r>
        <w:rPr>
          <w:sz w:val="20"/>
          <w:szCs w:val="20"/>
        </w:rPr>
        <w:t xml:space="preserve">, </w:t>
      </w:r>
      <w:proofErr w:type="spellStart"/>
      <w:r>
        <w:rPr>
          <w:sz w:val="20"/>
          <w:szCs w:val="20"/>
        </w:rPr>
        <w:t>Gabriell</w:t>
      </w:r>
      <w:proofErr w:type="spellEnd"/>
      <w:r>
        <w:rPr>
          <w:sz w:val="20"/>
          <w:szCs w:val="20"/>
        </w:rPr>
        <w:t xml:space="preserve">. 2000. </w:t>
      </w:r>
      <w:r>
        <w:rPr>
          <w:i/>
          <w:sz w:val="20"/>
          <w:szCs w:val="20"/>
        </w:rPr>
        <w:t xml:space="preserve">Cultural Uses of Plants: A Guide to Learning </w:t>
      </w:r>
      <w:proofErr w:type="gramStart"/>
      <w:r>
        <w:rPr>
          <w:i/>
          <w:sz w:val="20"/>
          <w:szCs w:val="20"/>
        </w:rPr>
        <w:t>About</w:t>
      </w:r>
      <w:proofErr w:type="gramEnd"/>
      <w:r>
        <w:rPr>
          <w:i/>
          <w:sz w:val="20"/>
          <w:szCs w:val="20"/>
        </w:rPr>
        <w:t xml:space="preserve"> Ethnobotany</w:t>
      </w:r>
      <w:r>
        <w:rPr>
          <w:sz w:val="20"/>
          <w:szCs w:val="20"/>
        </w:rPr>
        <w:t>. Background information, laboratory activities, experiments, collecting and preserving plants, testing plants for medicinal properties and household uses</w:t>
      </w:r>
      <w:r w:rsidR="001C642F">
        <w:rPr>
          <w:sz w:val="20"/>
          <w:szCs w:val="20"/>
        </w:rPr>
        <w:t xml:space="preserve"> (middle and high school students)</w:t>
      </w:r>
      <w:r>
        <w:rPr>
          <w:sz w:val="20"/>
          <w:szCs w:val="20"/>
        </w:rPr>
        <w:t>. The New York Botanical Garden Press. ISBN 0-89327-422-4  $18.50</w:t>
      </w:r>
    </w:p>
    <w:p w:rsidR="00A75994" w:rsidRPr="00984795" w:rsidRDefault="00A75994" w:rsidP="00984795">
      <w:pPr>
        <w:pStyle w:val="ListParagraph"/>
        <w:numPr>
          <w:ilvl w:val="0"/>
          <w:numId w:val="2"/>
        </w:numPr>
        <w:spacing w:line="240" w:lineRule="auto"/>
        <w:rPr>
          <w:sz w:val="20"/>
          <w:szCs w:val="20"/>
        </w:rPr>
      </w:pPr>
      <w:r>
        <w:rPr>
          <w:sz w:val="20"/>
          <w:szCs w:val="20"/>
        </w:rPr>
        <w:t xml:space="preserve">Stewart, Amy. 2009. </w:t>
      </w:r>
      <w:r>
        <w:rPr>
          <w:i/>
          <w:sz w:val="20"/>
          <w:szCs w:val="20"/>
        </w:rPr>
        <w:t>Wicked Plants: The Weed That Killed Lincoln’s Mother and Other Botanical Atrocities.</w:t>
      </w:r>
      <w:r>
        <w:rPr>
          <w:sz w:val="20"/>
          <w:szCs w:val="20"/>
        </w:rPr>
        <w:t xml:space="preserve"> Stories and descriptions of deadly, dangerous, intoxicating, destructive, offensive, painful, and illegal plants. Algonquin Books of Chapel Hill. ISBN-13: 978-1-156512-683-1  $18.95</w:t>
      </w:r>
    </w:p>
    <w:p w:rsidR="00085311" w:rsidRDefault="00085311" w:rsidP="00984795">
      <w:pPr>
        <w:pStyle w:val="ListParagraph"/>
        <w:numPr>
          <w:ilvl w:val="0"/>
          <w:numId w:val="2"/>
        </w:numPr>
        <w:spacing w:line="240" w:lineRule="auto"/>
        <w:rPr>
          <w:sz w:val="20"/>
          <w:szCs w:val="20"/>
        </w:rPr>
      </w:pPr>
      <w:proofErr w:type="spellStart"/>
      <w:r w:rsidRPr="00984795">
        <w:rPr>
          <w:sz w:val="20"/>
          <w:szCs w:val="20"/>
        </w:rPr>
        <w:t>Tilgner</w:t>
      </w:r>
      <w:proofErr w:type="spellEnd"/>
      <w:r w:rsidRPr="00984795">
        <w:rPr>
          <w:sz w:val="20"/>
          <w:szCs w:val="20"/>
        </w:rPr>
        <w:t xml:space="preserve">, Linda. </w:t>
      </w:r>
      <w:r w:rsidRPr="00984795">
        <w:rPr>
          <w:i/>
          <w:sz w:val="20"/>
          <w:szCs w:val="20"/>
        </w:rPr>
        <w:t>Let’s Grow! 72 Gardening Adventures with Children.</w:t>
      </w:r>
      <w:r w:rsidR="003B7D12" w:rsidRPr="00984795">
        <w:rPr>
          <w:sz w:val="20"/>
          <w:szCs w:val="20"/>
        </w:rPr>
        <w:t xml:space="preserve"> (</w:t>
      </w:r>
      <w:proofErr w:type="gramStart"/>
      <w:r w:rsidR="003B7D12" w:rsidRPr="00984795">
        <w:rPr>
          <w:sz w:val="20"/>
          <w:szCs w:val="20"/>
        </w:rPr>
        <w:t>activities</w:t>
      </w:r>
      <w:proofErr w:type="gramEnd"/>
      <w:r w:rsidR="003B7D12" w:rsidRPr="00984795">
        <w:rPr>
          <w:sz w:val="20"/>
          <w:szCs w:val="20"/>
        </w:rPr>
        <w:t xml:space="preserve"> for planting, discovering; organized by age group (2-4, 5-7, 11+) and season). 1988. Storey Communications, Inc. ISBN 0-88266-470-0   $10.95</w:t>
      </w:r>
    </w:p>
    <w:p w:rsidR="003E6D8A" w:rsidRDefault="003E6D8A" w:rsidP="00984795">
      <w:pPr>
        <w:pStyle w:val="ListParagraph"/>
        <w:numPr>
          <w:ilvl w:val="0"/>
          <w:numId w:val="2"/>
        </w:numPr>
        <w:spacing w:line="240" w:lineRule="auto"/>
        <w:rPr>
          <w:sz w:val="20"/>
          <w:szCs w:val="20"/>
        </w:rPr>
      </w:pPr>
      <w:r>
        <w:rPr>
          <w:sz w:val="20"/>
          <w:szCs w:val="20"/>
        </w:rPr>
        <w:t xml:space="preserve">Various. 2007. </w:t>
      </w:r>
      <w:r>
        <w:rPr>
          <w:i/>
          <w:sz w:val="20"/>
          <w:szCs w:val="20"/>
        </w:rPr>
        <w:t>The Biography of Bananas, The Biography of Chocolate, The Biography of Coffee, The Biography of Corn, The Biography of Cotton, The Biography of Potatoes, The Biography of Rice, The Biography of Rubber, The Biography of Silk, The Biography of Spices, The Biography of Sugar, The Biography of Tea, The Biography of Tobacco, The Biography of Tomatoes, The Biography of Vanilla, The Biography of Wheat, The Biography of Wool</w:t>
      </w:r>
      <w:r>
        <w:rPr>
          <w:sz w:val="20"/>
          <w:szCs w:val="20"/>
        </w:rPr>
        <w:t>. Upper elementary/middle school level, ~30 pages each, lots of photos and general information about the domestication, spread, production and uses of different crops. Crabtree Publishing Company. $8.95</w:t>
      </w:r>
    </w:p>
    <w:p w:rsidR="00D037FE" w:rsidRDefault="00D037FE" w:rsidP="00D037FE">
      <w:pPr>
        <w:spacing w:line="240" w:lineRule="auto"/>
        <w:rPr>
          <w:sz w:val="20"/>
          <w:szCs w:val="20"/>
        </w:rPr>
      </w:pPr>
    </w:p>
    <w:p w:rsidR="008165D3" w:rsidRDefault="00D037FE" w:rsidP="00D037FE">
      <w:pPr>
        <w:spacing w:line="240" w:lineRule="auto"/>
        <w:rPr>
          <w:b/>
          <w:sz w:val="20"/>
          <w:szCs w:val="20"/>
          <w:u w:val="single"/>
        </w:rPr>
      </w:pPr>
      <w:r w:rsidRPr="00D037FE">
        <w:rPr>
          <w:b/>
          <w:sz w:val="20"/>
          <w:szCs w:val="20"/>
          <w:u w:val="single"/>
        </w:rPr>
        <w:lastRenderedPageBreak/>
        <w:t>Children’s Storybooks About Gardens:</w:t>
      </w:r>
    </w:p>
    <w:p w:rsidR="00D41B03" w:rsidRDefault="00D41B03" w:rsidP="00D037FE">
      <w:pPr>
        <w:spacing w:line="240" w:lineRule="auto"/>
        <w:rPr>
          <w:b/>
          <w:sz w:val="20"/>
          <w:szCs w:val="20"/>
          <w:u w:val="single"/>
        </w:rPr>
      </w:pPr>
    </w:p>
    <w:p w:rsidR="008165D3" w:rsidRDefault="008165D3" w:rsidP="008165D3">
      <w:pPr>
        <w:pStyle w:val="ListParagraph"/>
        <w:numPr>
          <w:ilvl w:val="0"/>
          <w:numId w:val="2"/>
        </w:numPr>
        <w:spacing w:line="240" w:lineRule="auto"/>
        <w:rPr>
          <w:sz w:val="20"/>
          <w:szCs w:val="20"/>
        </w:rPr>
      </w:pPr>
      <w:r>
        <w:rPr>
          <w:sz w:val="20"/>
          <w:szCs w:val="20"/>
        </w:rPr>
        <w:t xml:space="preserve">Bloom, Stephanie. </w:t>
      </w:r>
      <w:r>
        <w:rPr>
          <w:i/>
          <w:sz w:val="20"/>
          <w:szCs w:val="20"/>
        </w:rPr>
        <w:t xml:space="preserve">A Place to Grow. </w:t>
      </w:r>
      <w:r>
        <w:rPr>
          <w:sz w:val="20"/>
          <w:szCs w:val="20"/>
        </w:rPr>
        <w:t>2002. A tiny seed is blown by the wind from one environment to the next, hoping to find where he belongs so he can start growing. Bloom &amp; Grow Books. ISBN 1-931969-07-8</w:t>
      </w:r>
    </w:p>
    <w:p w:rsidR="003108C1" w:rsidRDefault="003108C1" w:rsidP="008165D3">
      <w:pPr>
        <w:pStyle w:val="ListParagraph"/>
        <w:numPr>
          <w:ilvl w:val="0"/>
          <w:numId w:val="2"/>
        </w:numPr>
        <w:spacing w:line="240" w:lineRule="auto"/>
        <w:rPr>
          <w:sz w:val="20"/>
          <w:szCs w:val="20"/>
        </w:rPr>
      </w:pPr>
      <w:r>
        <w:rPr>
          <w:sz w:val="20"/>
          <w:szCs w:val="20"/>
        </w:rPr>
        <w:t xml:space="preserve">Child, Lauren. </w:t>
      </w:r>
      <w:r>
        <w:rPr>
          <w:i/>
          <w:sz w:val="20"/>
          <w:szCs w:val="20"/>
        </w:rPr>
        <w:t>I Will Never NOT EVER Eat a Tomato.</w:t>
      </w:r>
      <w:r>
        <w:rPr>
          <w:sz w:val="20"/>
          <w:szCs w:val="20"/>
        </w:rPr>
        <w:t xml:space="preserve"> 2000. A big sister comes up with creative ways to get her little sister to eat vegetables. Candlewick Press. ISBN 978-0-7636-2180-3  $6.99</w:t>
      </w:r>
    </w:p>
    <w:p w:rsidR="008165D3" w:rsidRDefault="008165D3" w:rsidP="00D037FE">
      <w:pPr>
        <w:pStyle w:val="ListParagraph"/>
        <w:numPr>
          <w:ilvl w:val="0"/>
          <w:numId w:val="2"/>
        </w:numPr>
        <w:spacing w:line="240" w:lineRule="auto"/>
        <w:rPr>
          <w:sz w:val="20"/>
          <w:szCs w:val="20"/>
        </w:rPr>
      </w:pPr>
      <w:r>
        <w:rPr>
          <w:sz w:val="20"/>
          <w:szCs w:val="20"/>
        </w:rPr>
        <w:t xml:space="preserve">Coy, John. </w:t>
      </w:r>
      <w:r>
        <w:rPr>
          <w:i/>
          <w:sz w:val="20"/>
          <w:szCs w:val="20"/>
        </w:rPr>
        <w:t xml:space="preserve">Two Old Potatoes and Me. </w:t>
      </w:r>
      <w:r>
        <w:rPr>
          <w:sz w:val="20"/>
          <w:szCs w:val="20"/>
        </w:rPr>
        <w:t xml:space="preserve">2003. A young girl discovers two old, sprouting potatoes at her dad’s house. They plant them to see if they can grow more potatoes. (Recipe for mashed potatoes in back of book.) </w:t>
      </w:r>
      <w:proofErr w:type="spellStart"/>
      <w:r>
        <w:rPr>
          <w:sz w:val="20"/>
          <w:szCs w:val="20"/>
        </w:rPr>
        <w:t>Nodin</w:t>
      </w:r>
      <w:proofErr w:type="spellEnd"/>
      <w:r>
        <w:rPr>
          <w:sz w:val="20"/>
          <w:szCs w:val="20"/>
        </w:rPr>
        <w:t xml:space="preserve"> Press. ISBN 978-1-935666-46-2  $7.99</w:t>
      </w:r>
    </w:p>
    <w:p w:rsidR="008165D3" w:rsidRPr="008165D3" w:rsidRDefault="008165D3" w:rsidP="008165D3">
      <w:pPr>
        <w:pStyle w:val="ListParagraph"/>
        <w:numPr>
          <w:ilvl w:val="0"/>
          <w:numId w:val="2"/>
        </w:numPr>
        <w:spacing w:line="240" w:lineRule="auto"/>
        <w:rPr>
          <w:sz w:val="20"/>
          <w:szCs w:val="20"/>
        </w:rPr>
      </w:pPr>
      <w:proofErr w:type="spellStart"/>
      <w:r>
        <w:rPr>
          <w:sz w:val="20"/>
          <w:szCs w:val="20"/>
        </w:rPr>
        <w:t>Darbyshire</w:t>
      </w:r>
      <w:proofErr w:type="spellEnd"/>
      <w:r>
        <w:rPr>
          <w:sz w:val="20"/>
          <w:szCs w:val="20"/>
        </w:rPr>
        <w:t xml:space="preserve">, Tom, and C.F. Payne. 2012. </w:t>
      </w:r>
      <w:r>
        <w:rPr>
          <w:i/>
          <w:sz w:val="20"/>
          <w:szCs w:val="20"/>
        </w:rPr>
        <w:t>Who Grew My Soup?</w:t>
      </w:r>
      <w:r>
        <w:rPr>
          <w:sz w:val="20"/>
          <w:szCs w:val="20"/>
        </w:rPr>
        <w:t xml:space="preserve"> A young boy discovers who grows the ingredients for his soup. Publications International, Ltd. ISBN 978-1-4508-6645-3  $9.95</w:t>
      </w:r>
    </w:p>
    <w:p w:rsidR="000124BD" w:rsidRPr="000124BD" w:rsidRDefault="000124BD" w:rsidP="00D037FE">
      <w:pPr>
        <w:pStyle w:val="ListParagraph"/>
        <w:numPr>
          <w:ilvl w:val="0"/>
          <w:numId w:val="2"/>
        </w:numPr>
        <w:spacing w:line="240" w:lineRule="auto"/>
        <w:rPr>
          <w:sz w:val="20"/>
          <w:szCs w:val="20"/>
        </w:rPr>
      </w:pPr>
      <w:r>
        <w:rPr>
          <w:sz w:val="20"/>
          <w:szCs w:val="20"/>
        </w:rPr>
        <w:t xml:space="preserve">Fine, Edith Hope, and Angela Demos </w:t>
      </w:r>
      <w:proofErr w:type="spellStart"/>
      <w:r>
        <w:rPr>
          <w:sz w:val="20"/>
          <w:szCs w:val="20"/>
        </w:rPr>
        <w:t>Halpin</w:t>
      </w:r>
      <w:proofErr w:type="spellEnd"/>
      <w:r>
        <w:rPr>
          <w:sz w:val="20"/>
          <w:szCs w:val="20"/>
        </w:rPr>
        <w:t xml:space="preserve">. 2010. </w:t>
      </w:r>
      <w:r>
        <w:rPr>
          <w:i/>
          <w:sz w:val="20"/>
          <w:szCs w:val="20"/>
        </w:rPr>
        <w:t>Water, Weed, and Wait.</w:t>
      </w:r>
      <w:r>
        <w:rPr>
          <w:sz w:val="20"/>
          <w:szCs w:val="20"/>
        </w:rPr>
        <w:t xml:space="preserve"> Students at Pepper Lane Elementary get a visit from the garden lady and transform a weedy patch of playground into a garden, with the help of a grumpy neighbor who is an avid gardener. ISBN 978-1-58246-320-9  $15.99</w:t>
      </w:r>
    </w:p>
    <w:p w:rsidR="00D037FE" w:rsidRDefault="00D037FE" w:rsidP="00D037FE">
      <w:pPr>
        <w:pStyle w:val="ListParagraph"/>
        <w:numPr>
          <w:ilvl w:val="0"/>
          <w:numId w:val="2"/>
        </w:numPr>
        <w:spacing w:line="240" w:lineRule="auto"/>
        <w:rPr>
          <w:sz w:val="20"/>
          <w:szCs w:val="20"/>
        </w:rPr>
      </w:pPr>
      <w:r>
        <w:rPr>
          <w:sz w:val="20"/>
          <w:szCs w:val="20"/>
        </w:rPr>
        <w:t xml:space="preserve">Grigsby, Susan. 2010. </w:t>
      </w:r>
      <w:proofErr w:type="gramStart"/>
      <w:r>
        <w:rPr>
          <w:i/>
          <w:sz w:val="20"/>
          <w:szCs w:val="20"/>
        </w:rPr>
        <w:t>In</w:t>
      </w:r>
      <w:proofErr w:type="gramEnd"/>
      <w:r>
        <w:rPr>
          <w:i/>
          <w:sz w:val="20"/>
          <w:szCs w:val="20"/>
        </w:rPr>
        <w:t xml:space="preserve"> the Garden with Dr. Carver.</w:t>
      </w:r>
      <w:r>
        <w:rPr>
          <w:sz w:val="20"/>
          <w:szCs w:val="20"/>
        </w:rPr>
        <w:t xml:space="preserve"> Historical fiction about George Washington Carver’s career in plant science and how he helped people learn about plants and their uses. Albert Whitman &amp; Co. ISBN 978-0-8075-3630-8  $16.99</w:t>
      </w:r>
    </w:p>
    <w:p w:rsidR="004B4BC5" w:rsidRDefault="004B4BC5" w:rsidP="00D037FE">
      <w:pPr>
        <w:pStyle w:val="ListParagraph"/>
        <w:numPr>
          <w:ilvl w:val="0"/>
          <w:numId w:val="2"/>
        </w:numPr>
        <w:spacing w:line="240" w:lineRule="auto"/>
        <w:rPr>
          <w:sz w:val="20"/>
          <w:szCs w:val="20"/>
        </w:rPr>
      </w:pPr>
      <w:r>
        <w:rPr>
          <w:sz w:val="20"/>
          <w:szCs w:val="20"/>
        </w:rPr>
        <w:t>Lin, Grace. 1999.</w:t>
      </w:r>
      <w:r>
        <w:rPr>
          <w:i/>
          <w:sz w:val="20"/>
          <w:szCs w:val="20"/>
        </w:rPr>
        <w:t xml:space="preserve"> The Ugly Vegetables.</w:t>
      </w:r>
      <w:r>
        <w:rPr>
          <w:sz w:val="20"/>
          <w:szCs w:val="20"/>
        </w:rPr>
        <w:t xml:space="preserve"> When a little girl helps her mother plant a garden, she notices that how they plant and what they grow are different from their neighbors’ gardens. Instead of flowers, she and her mother grow ugly vegetables. But after harvest, the little girl sees how delicious ugly vegetables can be (and so does the neighborhood). </w:t>
      </w:r>
      <w:proofErr w:type="spellStart"/>
      <w:r>
        <w:rPr>
          <w:sz w:val="20"/>
          <w:szCs w:val="20"/>
        </w:rPr>
        <w:t>Charlesbridge</w:t>
      </w:r>
      <w:proofErr w:type="spellEnd"/>
      <w:r>
        <w:rPr>
          <w:sz w:val="20"/>
          <w:szCs w:val="20"/>
        </w:rPr>
        <w:t xml:space="preserve"> Publishing. ISBN: 978-1-57091-491-1</w:t>
      </w:r>
    </w:p>
    <w:p w:rsidR="004F45C7" w:rsidRDefault="004F45C7" w:rsidP="004F45C7">
      <w:pPr>
        <w:pStyle w:val="ListParagraph"/>
        <w:numPr>
          <w:ilvl w:val="0"/>
          <w:numId w:val="2"/>
        </w:numPr>
        <w:spacing w:line="240" w:lineRule="auto"/>
        <w:rPr>
          <w:sz w:val="20"/>
          <w:szCs w:val="20"/>
        </w:rPr>
      </w:pPr>
      <w:proofErr w:type="spellStart"/>
      <w:r>
        <w:rPr>
          <w:sz w:val="20"/>
          <w:szCs w:val="20"/>
        </w:rPr>
        <w:t>Littell</w:t>
      </w:r>
      <w:proofErr w:type="spellEnd"/>
      <w:r>
        <w:rPr>
          <w:sz w:val="20"/>
          <w:szCs w:val="20"/>
        </w:rPr>
        <w:t xml:space="preserve">, Robert. 1969. </w:t>
      </w:r>
      <w:r>
        <w:rPr>
          <w:i/>
          <w:sz w:val="20"/>
          <w:szCs w:val="20"/>
        </w:rPr>
        <w:t>Gaston’s Ghastly Green Thumb.</w:t>
      </w:r>
      <w:r>
        <w:rPr>
          <w:sz w:val="20"/>
          <w:szCs w:val="20"/>
        </w:rPr>
        <w:t xml:space="preserve"> A boy who uses his fork and thumb to eat vegetables gets reprimanded by his mother, then wakes up one day with vegetables growing out of his thumb. As they get bigger, it becomes a problem. . . . Full-color pictures, would be great for reading to students. Cowles Book Company, Inc. </w:t>
      </w:r>
      <w:r w:rsidRPr="004F45C7">
        <w:rPr>
          <w:sz w:val="20"/>
          <w:szCs w:val="20"/>
        </w:rPr>
        <w:t>ISBN-13: 978-0402140511</w:t>
      </w:r>
    </w:p>
    <w:p w:rsidR="002448D0" w:rsidRDefault="000124BD" w:rsidP="002448D0">
      <w:pPr>
        <w:pStyle w:val="ListParagraph"/>
        <w:numPr>
          <w:ilvl w:val="0"/>
          <w:numId w:val="2"/>
        </w:numPr>
        <w:spacing w:line="240" w:lineRule="auto"/>
        <w:rPr>
          <w:sz w:val="20"/>
          <w:szCs w:val="20"/>
        </w:rPr>
      </w:pPr>
      <w:r>
        <w:rPr>
          <w:sz w:val="20"/>
          <w:szCs w:val="20"/>
        </w:rPr>
        <w:t xml:space="preserve">Middleton, Charlotte. </w:t>
      </w:r>
      <w:r>
        <w:rPr>
          <w:i/>
          <w:sz w:val="20"/>
          <w:szCs w:val="20"/>
        </w:rPr>
        <w:t>Nibbles: A Green Tale.</w:t>
      </w:r>
      <w:r>
        <w:rPr>
          <w:sz w:val="20"/>
          <w:szCs w:val="20"/>
        </w:rPr>
        <w:t xml:space="preserve"> 2009. The guinea pigs of </w:t>
      </w:r>
      <w:proofErr w:type="spellStart"/>
      <w:r>
        <w:rPr>
          <w:sz w:val="20"/>
          <w:szCs w:val="20"/>
        </w:rPr>
        <w:t>Dandeville</w:t>
      </w:r>
      <w:proofErr w:type="spellEnd"/>
      <w:r>
        <w:rPr>
          <w:sz w:val="20"/>
          <w:szCs w:val="20"/>
        </w:rPr>
        <w:t xml:space="preserve"> love munching dandelion leaves so much that they almost eat them into extinction. A guinea pig named Nibbles finds the very last dandelion and carefully tends it until it makes a big head of tiny seeds, then blows the seeds all over town. ISBN 978-0-7614-5791-6  $17.99</w:t>
      </w:r>
    </w:p>
    <w:p w:rsidR="002448D0" w:rsidRDefault="002448D0" w:rsidP="002448D0">
      <w:pPr>
        <w:spacing w:line="240" w:lineRule="auto"/>
        <w:rPr>
          <w:sz w:val="20"/>
          <w:szCs w:val="20"/>
        </w:rPr>
      </w:pPr>
    </w:p>
    <w:p w:rsidR="002448D0" w:rsidRPr="002448D0" w:rsidRDefault="002448D0" w:rsidP="002448D0">
      <w:pPr>
        <w:spacing w:line="240" w:lineRule="auto"/>
        <w:rPr>
          <w:b/>
          <w:sz w:val="20"/>
          <w:szCs w:val="20"/>
        </w:rPr>
      </w:pPr>
      <w:r w:rsidRPr="002448D0">
        <w:rPr>
          <w:b/>
          <w:sz w:val="20"/>
          <w:szCs w:val="20"/>
          <w:u w:val="single"/>
        </w:rPr>
        <w:t>Books for Older Children</w:t>
      </w:r>
      <w:r>
        <w:rPr>
          <w:b/>
          <w:sz w:val="20"/>
          <w:szCs w:val="20"/>
        </w:rPr>
        <w:t>:</w:t>
      </w:r>
    </w:p>
    <w:p w:rsidR="00D037FE" w:rsidRDefault="00D037FE" w:rsidP="00D037FE">
      <w:pPr>
        <w:spacing w:line="240" w:lineRule="auto"/>
        <w:rPr>
          <w:sz w:val="20"/>
          <w:szCs w:val="20"/>
        </w:rPr>
      </w:pPr>
    </w:p>
    <w:p w:rsidR="002448D0" w:rsidRDefault="002448D0" w:rsidP="002448D0">
      <w:pPr>
        <w:pStyle w:val="ListParagraph"/>
        <w:numPr>
          <w:ilvl w:val="0"/>
          <w:numId w:val="2"/>
        </w:numPr>
        <w:spacing w:line="240" w:lineRule="auto"/>
        <w:rPr>
          <w:sz w:val="20"/>
          <w:szCs w:val="20"/>
        </w:rPr>
      </w:pPr>
      <w:r>
        <w:rPr>
          <w:sz w:val="20"/>
          <w:szCs w:val="20"/>
        </w:rPr>
        <w:t xml:space="preserve">Burnett, Frances Hodgson. </w:t>
      </w:r>
      <w:r>
        <w:rPr>
          <w:i/>
          <w:sz w:val="20"/>
          <w:szCs w:val="20"/>
        </w:rPr>
        <w:t>The Secret Garden.</w:t>
      </w:r>
    </w:p>
    <w:p w:rsidR="002448D0" w:rsidRDefault="002448D0" w:rsidP="002448D0">
      <w:pPr>
        <w:pStyle w:val="ListParagraph"/>
        <w:numPr>
          <w:ilvl w:val="0"/>
          <w:numId w:val="2"/>
        </w:numPr>
        <w:spacing w:line="240" w:lineRule="auto"/>
        <w:rPr>
          <w:sz w:val="20"/>
          <w:szCs w:val="20"/>
        </w:rPr>
      </w:pPr>
      <w:r>
        <w:rPr>
          <w:sz w:val="20"/>
          <w:szCs w:val="20"/>
        </w:rPr>
        <w:t xml:space="preserve">Fleischman, Paul. 1997. </w:t>
      </w:r>
      <w:proofErr w:type="spellStart"/>
      <w:r>
        <w:rPr>
          <w:i/>
          <w:sz w:val="20"/>
          <w:szCs w:val="20"/>
        </w:rPr>
        <w:t>Seedfolks</w:t>
      </w:r>
      <w:proofErr w:type="spellEnd"/>
      <w:r>
        <w:rPr>
          <w:sz w:val="20"/>
          <w:szCs w:val="20"/>
        </w:rPr>
        <w:t>. People of varying ages and backgrounds slowly transform a vacant and trash-filled inner city lot into a garden. 102 pp. HarperCollins Publishers. ISBN-13: 978-0-06-447207-4  $5.99</w:t>
      </w:r>
    </w:p>
    <w:p w:rsidR="002448D0" w:rsidRDefault="002448D0" w:rsidP="002448D0">
      <w:pPr>
        <w:spacing w:line="240" w:lineRule="auto"/>
        <w:rPr>
          <w:sz w:val="20"/>
          <w:szCs w:val="20"/>
        </w:rPr>
      </w:pPr>
    </w:p>
    <w:p w:rsidR="002448D0" w:rsidRDefault="002448D0" w:rsidP="002448D0">
      <w:pPr>
        <w:spacing w:line="240" w:lineRule="auto"/>
        <w:rPr>
          <w:b/>
          <w:sz w:val="20"/>
          <w:szCs w:val="20"/>
          <w:u w:val="single"/>
        </w:rPr>
      </w:pPr>
      <w:r>
        <w:rPr>
          <w:b/>
          <w:sz w:val="20"/>
          <w:szCs w:val="20"/>
          <w:u w:val="single"/>
        </w:rPr>
        <w:t>Interactive Books:</w:t>
      </w:r>
    </w:p>
    <w:p w:rsidR="002448D0" w:rsidRDefault="002448D0" w:rsidP="002448D0">
      <w:pPr>
        <w:spacing w:line="240" w:lineRule="auto"/>
        <w:rPr>
          <w:sz w:val="20"/>
          <w:szCs w:val="20"/>
        </w:rPr>
      </w:pPr>
    </w:p>
    <w:p w:rsidR="002448D0" w:rsidRPr="00055BC5" w:rsidRDefault="00055BC5" w:rsidP="002448D0">
      <w:pPr>
        <w:pStyle w:val="ListParagraph"/>
        <w:numPr>
          <w:ilvl w:val="0"/>
          <w:numId w:val="2"/>
        </w:numPr>
        <w:spacing w:line="240" w:lineRule="auto"/>
        <w:rPr>
          <w:sz w:val="20"/>
          <w:szCs w:val="20"/>
        </w:rPr>
      </w:pPr>
      <w:r w:rsidRPr="00055BC5">
        <w:rPr>
          <w:sz w:val="20"/>
          <w:szCs w:val="20"/>
        </w:rPr>
        <w:t xml:space="preserve">Benner, Al. 2014. </w:t>
      </w:r>
      <w:r w:rsidRPr="00055BC5">
        <w:rPr>
          <w:i/>
          <w:sz w:val="20"/>
          <w:szCs w:val="20"/>
        </w:rPr>
        <w:t>Powerful Plants Volume 1: The Carrot-Napping.</w:t>
      </w:r>
      <w:r w:rsidRPr="00055BC5">
        <w:rPr>
          <w:sz w:val="20"/>
          <w:szCs w:val="20"/>
        </w:rPr>
        <w:t xml:space="preserve"> </w:t>
      </w:r>
      <w:proofErr w:type="spellStart"/>
      <w:r w:rsidRPr="00055BC5">
        <w:rPr>
          <w:sz w:val="20"/>
          <w:szCs w:val="20"/>
        </w:rPr>
        <w:t>Daucus</w:t>
      </w:r>
      <w:proofErr w:type="spellEnd"/>
      <w:r w:rsidRPr="00055BC5">
        <w:rPr>
          <w:sz w:val="20"/>
          <w:szCs w:val="20"/>
        </w:rPr>
        <w:t xml:space="preserve"> the lovable carrot is taken</w:t>
      </w:r>
      <w:r>
        <w:rPr>
          <w:sz w:val="20"/>
          <w:szCs w:val="20"/>
        </w:rPr>
        <w:t xml:space="preserve"> </w:t>
      </w:r>
      <w:r w:rsidRPr="00055BC5">
        <w:rPr>
          <w:sz w:val="20"/>
          <w:szCs w:val="20"/>
        </w:rPr>
        <w:t>hostage by Mean Gene, who wants to genetically modify him.</w:t>
      </w:r>
      <w:r>
        <w:rPr>
          <w:sz w:val="20"/>
          <w:szCs w:val="20"/>
        </w:rPr>
        <w:t xml:space="preserve"> (Animation is viewed through a phone or tablet via downloadable app from powerfulplants.net). 43pp. Powerful Plants, LLC. ISBN: 978-0-692-21130-4  $19.95</w:t>
      </w:r>
    </w:p>
    <w:p w:rsidR="002448D0" w:rsidRDefault="002448D0" w:rsidP="002448D0">
      <w:pPr>
        <w:pStyle w:val="ListParagraph"/>
        <w:spacing w:line="240" w:lineRule="auto"/>
        <w:rPr>
          <w:sz w:val="20"/>
          <w:szCs w:val="20"/>
        </w:rPr>
      </w:pPr>
    </w:p>
    <w:p w:rsidR="002448D0" w:rsidRDefault="002448D0" w:rsidP="00D037FE">
      <w:pPr>
        <w:spacing w:line="240" w:lineRule="auto"/>
        <w:rPr>
          <w:sz w:val="20"/>
          <w:szCs w:val="20"/>
        </w:rPr>
      </w:pPr>
    </w:p>
    <w:p w:rsidR="00893230" w:rsidRDefault="00893230" w:rsidP="00D037FE">
      <w:pPr>
        <w:spacing w:line="240" w:lineRule="auto"/>
        <w:rPr>
          <w:sz w:val="20"/>
          <w:szCs w:val="20"/>
        </w:rPr>
      </w:pPr>
    </w:p>
    <w:p w:rsidR="00893230" w:rsidRPr="00893230" w:rsidRDefault="00893230" w:rsidP="00893230">
      <w:pPr>
        <w:pStyle w:val="ListParagraph"/>
        <w:numPr>
          <w:ilvl w:val="0"/>
          <w:numId w:val="2"/>
        </w:numPr>
        <w:spacing w:line="240" w:lineRule="auto"/>
        <w:rPr>
          <w:sz w:val="20"/>
          <w:szCs w:val="20"/>
        </w:rPr>
      </w:pPr>
      <w:r w:rsidRPr="00893230">
        <w:rPr>
          <w:sz w:val="20"/>
          <w:szCs w:val="20"/>
        </w:rPr>
        <w:t>All web links current as of March 9, 2018</w:t>
      </w:r>
    </w:p>
    <w:sectPr w:rsidR="00893230" w:rsidRPr="00893230" w:rsidSect="005F3FC7">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BE" w:rsidRDefault="00900EBE" w:rsidP="00231918">
      <w:pPr>
        <w:spacing w:line="240" w:lineRule="auto"/>
      </w:pPr>
      <w:r>
        <w:separator/>
      </w:r>
    </w:p>
  </w:endnote>
  <w:endnote w:type="continuationSeparator" w:id="0">
    <w:p w:rsidR="00900EBE" w:rsidRDefault="00900EBE" w:rsidP="00231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BE" w:rsidRDefault="00900EBE" w:rsidP="00231918">
      <w:pPr>
        <w:spacing w:line="240" w:lineRule="auto"/>
      </w:pPr>
      <w:r>
        <w:separator/>
      </w:r>
    </w:p>
  </w:footnote>
  <w:footnote w:type="continuationSeparator" w:id="0">
    <w:p w:rsidR="00900EBE" w:rsidRDefault="00900EBE" w:rsidP="002319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15" w:rsidRDefault="00893230">
    <w:pPr>
      <w:pStyle w:val="Header"/>
    </w:pPr>
    <w:r>
      <w:t xml:space="preserve">March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510BA"/>
    <w:multiLevelType w:val="hybridMultilevel"/>
    <w:tmpl w:val="A4165D0E"/>
    <w:lvl w:ilvl="0" w:tplc="34FC33EA">
      <w:start w:val="1"/>
      <w:numFmt w:val="bullet"/>
      <w:lvlText w:val="•"/>
      <w:lvlJc w:val="left"/>
      <w:pPr>
        <w:tabs>
          <w:tab w:val="num" w:pos="720"/>
        </w:tabs>
        <w:ind w:left="720" w:hanging="360"/>
      </w:pPr>
      <w:rPr>
        <w:rFonts w:ascii="Arial" w:hAnsi="Arial" w:hint="default"/>
      </w:rPr>
    </w:lvl>
    <w:lvl w:ilvl="1" w:tplc="269A2F96" w:tentative="1">
      <w:start w:val="1"/>
      <w:numFmt w:val="bullet"/>
      <w:lvlText w:val="•"/>
      <w:lvlJc w:val="left"/>
      <w:pPr>
        <w:tabs>
          <w:tab w:val="num" w:pos="1440"/>
        </w:tabs>
        <w:ind w:left="1440" w:hanging="360"/>
      </w:pPr>
      <w:rPr>
        <w:rFonts w:ascii="Arial" w:hAnsi="Arial" w:hint="default"/>
      </w:rPr>
    </w:lvl>
    <w:lvl w:ilvl="2" w:tplc="0F1CF748" w:tentative="1">
      <w:start w:val="1"/>
      <w:numFmt w:val="bullet"/>
      <w:lvlText w:val="•"/>
      <w:lvlJc w:val="left"/>
      <w:pPr>
        <w:tabs>
          <w:tab w:val="num" w:pos="2160"/>
        </w:tabs>
        <w:ind w:left="2160" w:hanging="360"/>
      </w:pPr>
      <w:rPr>
        <w:rFonts w:ascii="Arial" w:hAnsi="Arial" w:hint="default"/>
      </w:rPr>
    </w:lvl>
    <w:lvl w:ilvl="3" w:tplc="2F40281A" w:tentative="1">
      <w:start w:val="1"/>
      <w:numFmt w:val="bullet"/>
      <w:lvlText w:val="•"/>
      <w:lvlJc w:val="left"/>
      <w:pPr>
        <w:tabs>
          <w:tab w:val="num" w:pos="2880"/>
        </w:tabs>
        <w:ind w:left="2880" w:hanging="360"/>
      </w:pPr>
      <w:rPr>
        <w:rFonts w:ascii="Arial" w:hAnsi="Arial" w:hint="default"/>
      </w:rPr>
    </w:lvl>
    <w:lvl w:ilvl="4" w:tplc="E852500A" w:tentative="1">
      <w:start w:val="1"/>
      <w:numFmt w:val="bullet"/>
      <w:lvlText w:val="•"/>
      <w:lvlJc w:val="left"/>
      <w:pPr>
        <w:tabs>
          <w:tab w:val="num" w:pos="3600"/>
        </w:tabs>
        <w:ind w:left="3600" w:hanging="360"/>
      </w:pPr>
      <w:rPr>
        <w:rFonts w:ascii="Arial" w:hAnsi="Arial" w:hint="default"/>
      </w:rPr>
    </w:lvl>
    <w:lvl w:ilvl="5" w:tplc="EB30547A" w:tentative="1">
      <w:start w:val="1"/>
      <w:numFmt w:val="bullet"/>
      <w:lvlText w:val="•"/>
      <w:lvlJc w:val="left"/>
      <w:pPr>
        <w:tabs>
          <w:tab w:val="num" w:pos="4320"/>
        </w:tabs>
        <w:ind w:left="4320" w:hanging="360"/>
      </w:pPr>
      <w:rPr>
        <w:rFonts w:ascii="Arial" w:hAnsi="Arial" w:hint="default"/>
      </w:rPr>
    </w:lvl>
    <w:lvl w:ilvl="6" w:tplc="28A6EAC6" w:tentative="1">
      <w:start w:val="1"/>
      <w:numFmt w:val="bullet"/>
      <w:lvlText w:val="•"/>
      <w:lvlJc w:val="left"/>
      <w:pPr>
        <w:tabs>
          <w:tab w:val="num" w:pos="5040"/>
        </w:tabs>
        <w:ind w:left="5040" w:hanging="360"/>
      </w:pPr>
      <w:rPr>
        <w:rFonts w:ascii="Arial" w:hAnsi="Arial" w:hint="default"/>
      </w:rPr>
    </w:lvl>
    <w:lvl w:ilvl="7" w:tplc="5EC2B188" w:tentative="1">
      <w:start w:val="1"/>
      <w:numFmt w:val="bullet"/>
      <w:lvlText w:val="•"/>
      <w:lvlJc w:val="left"/>
      <w:pPr>
        <w:tabs>
          <w:tab w:val="num" w:pos="5760"/>
        </w:tabs>
        <w:ind w:left="5760" w:hanging="360"/>
      </w:pPr>
      <w:rPr>
        <w:rFonts w:ascii="Arial" w:hAnsi="Arial" w:hint="default"/>
      </w:rPr>
    </w:lvl>
    <w:lvl w:ilvl="8" w:tplc="404C27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4031ED"/>
    <w:multiLevelType w:val="multilevel"/>
    <w:tmpl w:val="36CA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E1263"/>
    <w:multiLevelType w:val="hybridMultilevel"/>
    <w:tmpl w:val="85E650D4"/>
    <w:lvl w:ilvl="0" w:tplc="2860423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D3E56"/>
    <w:multiLevelType w:val="hybridMultilevel"/>
    <w:tmpl w:val="55CCCAFE"/>
    <w:lvl w:ilvl="0" w:tplc="EC4CA1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AA"/>
    <w:rsid w:val="00003B46"/>
    <w:rsid w:val="000124BD"/>
    <w:rsid w:val="000506E2"/>
    <w:rsid w:val="00055BC5"/>
    <w:rsid w:val="00062FE7"/>
    <w:rsid w:val="000654C6"/>
    <w:rsid w:val="00067014"/>
    <w:rsid w:val="00085311"/>
    <w:rsid w:val="00085BA1"/>
    <w:rsid w:val="000D0015"/>
    <w:rsid w:val="000F4FEE"/>
    <w:rsid w:val="001155B8"/>
    <w:rsid w:val="001249C1"/>
    <w:rsid w:val="00155735"/>
    <w:rsid w:val="001709BA"/>
    <w:rsid w:val="001A030C"/>
    <w:rsid w:val="001B1096"/>
    <w:rsid w:val="001B7391"/>
    <w:rsid w:val="001C642F"/>
    <w:rsid w:val="001E29B1"/>
    <w:rsid w:val="001F0C6A"/>
    <w:rsid w:val="00214330"/>
    <w:rsid w:val="00231918"/>
    <w:rsid w:val="002448D0"/>
    <w:rsid w:val="00266A0E"/>
    <w:rsid w:val="00273E89"/>
    <w:rsid w:val="00286E9A"/>
    <w:rsid w:val="00287AB7"/>
    <w:rsid w:val="002C4EE7"/>
    <w:rsid w:val="002C56EC"/>
    <w:rsid w:val="002D2B13"/>
    <w:rsid w:val="002F0978"/>
    <w:rsid w:val="002F2D42"/>
    <w:rsid w:val="002F4FBF"/>
    <w:rsid w:val="003108C1"/>
    <w:rsid w:val="00321212"/>
    <w:rsid w:val="003226C1"/>
    <w:rsid w:val="0034583C"/>
    <w:rsid w:val="003523A9"/>
    <w:rsid w:val="00364077"/>
    <w:rsid w:val="00373D51"/>
    <w:rsid w:val="003964FA"/>
    <w:rsid w:val="003B44B9"/>
    <w:rsid w:val="003B7D12"/>
    <w:rsid w:val="003E052A"/>
    <w:rsid w:val="003E6D8A"/>
    <w:rsid w:val="003F4993"/>
    <w:rsid w:val="00416079"/>
    <w:rsid w:val="0042567A"/>
    <w:rsid w:val="0045364A"/>
    <w:rsid w:val="00463A7D"/>
    <w:rsid w:val="0046581B"/>
    <w:rsid w:val="00465D47"/>
    <w:rsid w:val="004A6AF9"/>
    <w:rsid w:val="004A6CAC"/>
    <w:rsid w:val="004B4BC5"/>
    <w:rsid w:val="004C57DC"/>
    <w:rsid w:val="004F3E5B"/>
    <w:rsid w:val="004F45C7"/>
    <w:rsid w:val="00515DF7"/>
    <w:rsid w:val="00551E91"/>
    <w:rsid w:val="00560DF4"/>
    <w:rsid w:val="0056724F"/>
    <w:rsid w:val="00591C3A"/>
    <w:rsid w:val="005A6284"/>
    <w:rsid w:val="005B557E"/>
    <w:rsid w:val="005F3FC7"/>
    <w:rsid w:val="00663F08"/>
    <w:rsid w:val="00666A78"/>
    <w:rsid w:val="00693592"/>
    <w:rsid w:val="00694646"/>
    <w:rsid w:val="006B0935"/>
    <w:rsid w:val="006B2927"/>
    <w:rsid w:val="006D255B"/>
    <w:rsid w:val="006F2C92"/>
    <w:rsid w:val="006F40D5"/>
    <w:rsid w:val="006F7DFF"/>
    <w:rsid w:val="00720D69"/>
    <w:rsid w:val="007265F4"/>
    <w:rsid w:val="00727DC9"/>
    <w:rsid w:val="00762959"/>
    <w:rsid w:val="00772E0B"/>
    <w:rsid w:val="00775FF7"/>
    <w:rsid w:val="007958A3"/>
    <w:rsid w:val="007A085F"/>
    <w:rsid w:val="007B5640"/>
    <w:rsid w:val="007B6AD2"/>
    <w:rsid w:val="007C35AC"/>
    <w:rsid w:val="007D51F6"/>
    <w:rsid w:val="008005A0"/>
    <w:rsid w:val="008079AC"/>
    <w:rsid w:val="008165D3"/>
    <w:rsid w:val="00840333"/>
    <w:rsid w:val="00843D34"/>
    <w:rsid w:val="00845E5B"/>
    <w:rsid w:val="00866482"/>
    <w:rsid w:val="00893230"/>
    <w:rsid w:val="008A0030"/>
    <w:rsid w:val="008C2B0F"/>
    <w:rsid w:val="008D667C"/>
    <w:rsid w:val="008D7EC2"/>
    <w:rsid w:val="008E43EC"/>
    <w:rsid w:val="008F504B"/>
    <w:rsid w:val="00900EBE"/>
    <w:rsid w:val="0092674B"/>
    <w:rsid w:val="00926ABD"/>
    <w:rsid w:val="00956089"/>
    <w:rsid w:val="00971830"/>
    <w:rsid w:val="009732EB"/>
    <w:rsid w:val="00984795"/>
    <w:rsid w:val="00990347"/>
    <w:rsid w:val="00997A42"/>
    <w:rsid w:val="009A2C22"/>
    <w:rsid w:val="009B1C9B"/>
    <w:rsid w:val="009F7B1C"/>
    <w:rsid w:val="00A420C7"/>
    <w:rsid w:val="00A45999"/>
    <w:rsid w:val="00A55C9A"/>
    <w:rsid w:val="00A75994"/>
    <w:rsid w:val="00A927BD"/>
    <w:rsid w:val="00B04612"/>
    <w:rsid w:val="00B15707"/>
    <w:rsid w:val="00B17684"/>
    <w:rsid w:val="00B22F00"/>
    <w:rsid w:val="00B33E5B"/>
    <w:rsid w:val="00B63CB5"/>
    <w:rsid w:val="00BA3AB3"/>
    <w:rsid w:val="00BC7E04"/>
    <w:rsid w:val="00BE0316"/>
    <w:rsid w:val="00BE2B18"/>
    <w:rsid w:val="00C0018E"/>
    <w:rsid w:val="00C03AC1"/>
    <w:rsid w:val="00C137F2"/>
    <w:rsid w:val="00C20201"/>
    <w:rsid w:val="00C22921"/>
    <w:rsid w:val="00C23CCB"/>
    <w:rsid w:val="00C23DB3"/>
    <w:rsid w:val="00C27AE2"/>
    <w:rsid w:val="00C311C7"/>
    <w:rsid w:val="00C3465B"/>
    <w:rsid w:val="00C379D6"/>
    <w:rsid w:val="00C50738"/>
    <w:rsid w:val="00C65A95"/>
    <w:rsid w:val="00C8722D"/>
    <w:rsid w:val="00C90DA8"/>
    <w:rsid w:val="00CB46F4"/>
    <w:rsid w:val="00CC17FF"/>
    <w:rsid w:val="00CC332A"/>
    <w:rsid w:val="00CE4BAA"/>
    <w:rsid w:val="00D037FE"/>
    <w:rsid w:val="00D05330"/>
    <w:rsid w:val="00D1054E"/>
    <w:rsid w:val="00D144E4"/>
    <w:rsid w:val="00D202A1"/>
    <w:rsid w:val="00D34269"/>
    <w:rsid w:val="00D36B8B"/>
    <w:rsid w:val="00D41B03"/>
    <w:rsid w:val="00D428BE"/>
    <w:rsid w:val="00D670E7"/>
    <w:rsid w:val="00D70E97"/>
    <w:rsid w:val="00D80576"/>
    <w:rsid w:val="00D859C1"/>
    <w:rsid w:val="00DA3AEF"/>
    <w:rsid w:val="00DA4D0E"/>
    <w:rsid w:val="00DB5865"/>
    <w:rsid w:val="00E20C27"/>
    <w:rsid w:val="00E26F26"/>
    <w:rsid w:val="00E32F40"/>
    <w:rsid w:val="00E439F6"/>
    <w:rsid w:val="00E4525A"/>
    <w:rsid w:val="00E60F66"/>
    <w:rsid w:val="00E73894"/>
    <w:rsid w:val="00E9251A"/>
    <w:rsid w:val="00E92E62"/>
    <w:rsid w:val="00E957FE"/>
    <w:rsid w:val="00ED0CD1"/>
    <w:rsid w:val="00EE0579"/>
    <w:rsid w:val="00EE101F"/>
    <w:rsid w:val="00F13C1C"/>
    <w:rsid w:val="00F144D0"/>
    <w:rsid w:val="00F260D0"/>
    <w:rsid w:val="00F45E4B"/>
    <w:rsid w:val="00F64265"/>
    <w:rsid w:val="00F95276"/>
    <w:rsid w:val="00F97862"/>
    <w:rsid w:val="00FA2A1E"/>
    <w:rsid w:val="00FD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73CFD-4180-4A8C-8B15-8F313C4E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6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C9B"/>
    <w:rPr>
      <w:color w:val="0000FF" w:themeColor="hyperlink"/>
      <w:u w:val="single"/>
    </w:rPr>
  </w:style>
  <w:style w:type="paragraph" w:styleId="ListParagraph">
    <w:name w:val="List Paragraph"/>
    <w:basedOn w:val="Normal"/>
    <w:uiPriority w:val="34"/>
    <w:qFormat/>
    <w:rsid w:val="000654C6"/>
    <w:pPr>
      <w:ind w:left="720"/>
      <w:contextualSpacing/>
    </w:pPr>
  </w:style>
  <w:style w:type="paragraph" w:styleId="BalloonText">
    <w:name w:val="Balloon Text"/>
    <w:basedOn w:val="Normal"/>
    <w:link w:val="BalloonTextChar"/>
    <w:uiPriority w:val="99"/>
    <w:semiHidden/>
    <w:unhideWhenUsed/>
    <w:rsid w:val="00B33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E5B"/>
    <w:rPr>
      <w:rFonts w:ascii="Tahoma" w:hAnsi="Tahoma" w:cs="Tahoma"/>
      <w:sz w:val="16"/>
      <w:szCs w:val="16"/>
    </w:rPr>
  </w:style>
  <w:style w:type="paragraph" w:styleId="Header">
    <w:name w:val="header"/>
    <w:basedOn w:val="Normal"/>
    <w:link w:val="HeaderChar"/>
    <w:uiPriority w:val="99"/>
    <w:unhideWhenUsed/>
    <w:rsid w:val="00231918"/>
    <w:pPr>
      <w:tabs>
        <w:tab w:val="center" w:pos="4680"/>
        <w:tab w:val="right" w:pos="9360"/>
      </w:tabs>
      <w:spacing w:line="240" w:lineRule="auto"/>
    </w:pPr>
  </w:style>
  <w:style w:type="character" w:customStyle="1" w:styleId="HeaderChar">
    <w:name w:val="Header Char"/>
    <w:basedOn w:val="DefaultParagraphFont"/>
    <w:link w:val="Header"/>
    <w:uiPriority w:val="99"/>
    <w:rsid w:val="00231918"/>
    <w:rPr>
      <w:rFonts w:ascii="Times New Roman" w:hAnsi="Times New Roman"/>
      <w:sz w:val="24"/>
    </w:rPr>
  </w:style>
  <w:style w:type="paragraph" w:styleId="Footer">
    <w:name w:val="footer"/>
    <w:basedOn w:val="Normal"/>
    <w:link w:val="FooterChar"/>
    <w:uiPriority w:val="99"/>
    <w:unhideWhenUsed/>
    <w:rsid w:val="00231918"/>
    <w:pPr>
      <w:tabs>
        <w:tab w:val="center" w:pos="4680"/>
        <w:tab w:val="right" w:pos="9360"/>
      </w:tabs>
      <w:spacing w:line="240" w:lineRule="auto"/>
    </w:pPr>
  </w:style>
  <w:style w:type="character" w:customStyle="1" w:styleId="FooterChar">
    <w:name w:val="Footer Char"/>
    <w:basedOn w:val="DefaultParagraphFont"/>
    <w:link w:val="Footer"/>
    <w:uiPriority w:val="99"/>
    <w:rsid w:val="00231918"/>
    <w:rPr>
      <w:rFonts w:ascii="Times New Roman" w:hAnsi="Times New Roman"/>
      <w:sz w:val="24"/>
    </w:rPr>
  </w:style>
  <w:style w:type="character" w:styleId="FollowedHyperlink">
    <w:name w:val="FollowedHyperlink"/>
    <w:basedOn w:val="DefaultParagraphFont"/>
    <w:uiPriority w:val="99"/>
    <w:semiHidden/>
    <w:unhideWhenUsed/>
    <w:rsid w:val="00720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548765">
      <w:bodyDiv w:val="1"/>
      <w:marLeft w:val="0"/>
      <w:marRight w:val="0"/>
      <w:marTop w:val="0"/>
      <w:marBottom w:val="0"/>
      <w:divBdr>
        <w:top w:val="none" w:sz="0" w:space="0" w:color="auto"/>
        <w:left w:val="none" w:sz="0" w:space="0" w:color="auto"/>
        <w:bottom w:val="none" w:sz="0" w:space="0" w:color="auto"/>
        <w:right w:val="none" w:sz="0" w:space="0" w:color="auto"/>
      </w:divBdr>
      <w:divsChild>
        <w:div w:id="1816677737">
          <w:marLeft w:val="-7200"/>
          <w:marRight w:val="0"/>
          <w:marTop w:val="0"/>
          <w:marBottom w:val="0"/>
          <w:divBdr>
            <w:top w:val="none" w:sz="0" w:space="0" w:color="auto"/>
            <w:left w:val="none" w:sz="0" w:space="0" w:color="auto"/>
            <w:bottom w:val="none" w:sz="0" w:space="0" w:color="auto"/>
            <w:right w:val="none" w:sz="0" w:space="0" w:color="auto"/>
          </w:divBdr>
          <w:divsChild>
            <w:div w:id="876894264">
              <w:marLeft w:val="0"/>
              <w:marRight w:val="0"/>
              <w:marTop w:val="180"/>
              <w:marBottom w:val="0"/>
              <w:divBdr>
                <w:top w:val="none" w:sz="0" w:space="0" w:color="auto"/>
                <w:left w:val="none" w:sz="0" w:space="0" w:color="auto"/>
                <w:bottom w:val="none" w:sz="0" w:space="0" w:color="auto"/>
                <w:right w:val="none" w:sz="0" w:space="0" w:color="auto"/>
              </w:divBdr>
              <w:divsChild>
                <w:div w:id="1737051576">
                  <w:marLeft w:val="0"/>
                  <w:marRight w:val="0"/>
                  <w:marTop w:val="0"/>
                  <w:marBottom w:val="0"/>
                  <w:divBdr>
                    <w:top w:val="none" w:sz="0" w:space="0" w:color="auto"/>
                    <w:left w:val="none" w:sz="0" w:space="0" w:color="auto"/>
                    <w:bottom w:val="none" w:sz="0" w:space="0" w:color="auto"/>
                    <w:right w:val="none" w:sz="0" w:space="0" w:color="auto"/>
                  </w:divBdr>
                  <w:divsChild>
                    <w:div w:id="605767277">
                      <w:marLeft w:val="450"/>
                      <w:marRight w:val="450"/>
                      <w:marTop w:val="450"/>
                      <w:marBottom w:val="450"/>
                      <w:divBdr>
                        <w:top w:val="none" w:sz="0" w:space="0" w:color="auto"/>
                        <w:left w:val="none" w:sz="0" w:space="0" w:color="auto"/>
                        <w:bottom w:val="none" w:sz="0" w:space="0" w:color="auto"/>
                        <w:right w:val="none" w:sz="0" w:space="0" w:color="auto"/>
                      </w:divBdr>
                      <w:divsChild>
                        <w:div w:id="989023975">
                          <w:marLeft w:val="0"/>
                          <w:marRight w:val="0"/>
                          <w:marTop w:val="0"/>
                          <w:marBottom w:val="0"/>
                          <w:divBdr>
                            <w:top w:val="none" w:sz="0" w:space="0" w:color="auto"/>
                            <w:left w:val="none" w:sz="0" w:space="0" w:color="auto"/>
                            <w:bottom w:val="none" w:sz="0" w:space="0" w:color="auto"/>
                            <w:right w:val="none" w:sz="0" w:space="0" w:color="auto"/>
                          </w:divBdr>
                          <w:divsChild>
                            <w:div w:id="367334850">
                              <w:marLeft w:val="0"/>
                              <w:marRight w:val="0"/>
                              <w:marTop w:val="0"/>
                              <w:marBottom w:val="0"/>
                              <w:divBdr>
                                <w:top w:val="none" w:sz="0" w:space="0" w:color="auto"/>
                                <w:left w:val="none" w:sz="0" w:space="0" w:color="auto"/>
                                <w:bottom w:val="none" w:sz="0" w:space="0" w:color="auto"/>
                                <w:right w:val="none" w:sz="0" w:space="0" w:color="auto"/>
                              </w:divBdr>
                              <w:divsChild>
                                <w:div w:id="521481913">
                                  <w:marLeft w:val="0"/>
                                  <w:marRight w:val="0"/>
                                  <w:marTop w:val="0"/>
                                  <w:marBottom w:val="0"/>
                                  <w:divBdr>
                                    <w:top w:val="none" w:sz="0" w:space="0" w:color="auto"/>
                                    <w:left w:val="none" w:sz="0" w:space="0" w:color="auto"/>
                                    <w:bottom w:val="none" w:sz="0" w:space="0" w:color="auto"/>
                                    <w:right w:val="none" w:sz="0" w:space="0" w:color="auto"/>
                                  </w:divBdr>
                                  <w:divsChild>
                                    <w:div w:id="4254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094634">
      <w:bodyDiv w:val="1"/>
      <w:marLeft w:val="0"/>
      <w:marRight w:val="0"/>
      <w:marTop w:val="0"/>
      <w:marBottom w:val="0"/>
      <w:divBdr>
        <w:top w:val="none" w:sz="0" w:space="0" w:color="auto"/>
        <w:left w:val="none" w:sz="0" w:space="0" w:color="auto"/>
        <w:bottom w:val="none" w:sz="0" w:space="0" w:color="auto"/>
        <w:right w:val="none" w:sz="0" w:space="0" w:color="auto"/>
      </w:divBdr>
      <w:divsChild>
        <w:div w:id="1831168348">
          <w:marLeft w:val="547"/>
          <w:marRight w:val="0"/>
          <w:marTop w:val="154"/>
          <w:marBottom w:val="0"/>
          <w:divBdr>
            <w:top w:val="none" w:sz="0" w:space="0" w:color="auto"/>
            <w:left w:val="none" w:sz="0" w:space="0" w:color="auto"/>
            <w:bottom w:val="none" w:sz="0" w:space="0" w:color="auto"/>
            <w:right w:val="none" w:sz="0" w:space="0" w:color="auto"/>
          </w:divBdr>
        </w:div>
        <w:div w:id="71896602">
          <w:marLeft w:val="547"/>
          <w:marRight w:val="0"/>
          <w:marTop w:val="154"/>
          <w:marBottom w:val="0"/>
          <w:divBdr>
            <w:top w:val="none" w:sz="0" w:space="0" w:color="auto"/>
            <w:left w:val="none" w:sz="0" w:space="0" w:color="auto"/>
            <w:bottom w:val="none" w:sz="0" w:space="0" w:color="auto"/>
            <w:right w:val="none" w:sz="0" w:space="0" w:color="auto"/>
          </w:divBdr>
        </w:div>
        <w:div w:id="2094207009">
          <w:marLeft w:val="547"/>
          <w:marRight w:val="0"/>
          <w:marTop w:val="154"/>
          <w:marBottom w:val="0"/>
          <w:divBdr>
            <w:top w:val="none" w:sz="0" w:space="0" w:color="auto"/>
            <w:left w:val="none" w:sz="0" w:space="0" w:color="auto"/>
            <w:bottom w:val="none" w:sz="0" w:space="0" w:color="auto"/>
            <w:right w:val="none" w:sz="0" w:space="0" w:color="auto"/>
          </w:divBdr>
        </w:div>
        <w:div w:id="12427880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dsgardening.org/" TargetMode="External"/><Relationship Id="rId18" Type="http://schemas.openxmlformats.org/officeDocument/2006/relationships/hyperlink" Target="https://www.canr.msu.edu/foodsystems/uploads/files/youth-farm-stand-toolkit.pdf" TargetMode="External"/><Relationship Id="rId26" Type="http://schemas.openxmlformats.org/officeDocument/2006/relationships/hyperlink" Target="https://www.fns.usda.gov/" TargetMode="External"/><Relationship Id="rId39" Type="http://schemas.openxmlformats.org/officeDocument/2006/relationships/hyperlink" Target="http://www.reapscotland.org.uk/wp-content/uploads/2011/04/Plastic_Bottle_Greenhouse_Instructions_2004.pdf" TargetMode="External"/><Relationship Id="rId21" Type="http://schemas.openxmlformats.org/officeDocument/2006/relationships/hyperlink" Target="https://www.dhs.wisconsin.gov/physical-activity/foodsystem/gotdirt.htm" TargetMode="External"/><Relationship Id="rId34" Type="http://schemas.openxmlformats.org/officeDocument/2006/relationships/hyperlink" Target="http://www.bioedonline.org/" TargetMode="External"/><Relationship Id="rId42" Type="http://schemas.openxmlformats.org/officeDocument/2006/relationships/hyperlink" Target="http://urbanext.illinois.edu/gpe/gpe.html" TargetMode="External"/><Relationship Id="rId47" Type="http://schemas.openxmlformats.org/officeDocument/2006/relationships/hyperlink" Target="https://store.lab-aids.com/kits-and-modules/details/dendrochronology-tree-ring-dating" TargetMode="External"/><Relationship Id="rId50" Type="http://schemas.openxmlformats.org/officeDocument/2006/relationships/hyperlink" Target="http://www.carolina.co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ort.vt.edu/HORT6004/network/index.html" TargetMode="External"/><Relationship Id="rId29" Type="http://schemas.openxmlformats.org/officeDocument/2006/relationships/hyperlink" Target="http://www.agfoundation.org/" TargetMode="External"/><Relationship Id="rId11" Type="http://schemas.openxmlformats.org/officeDocument/2006/relationships/hyperlink" Target="http://www.jmgkids.us" TargetMode="External"/><Relationship Id="rId24" Type="http://schemas.openxmlformats.org/officeDocument/2006/relationships/hyperlink" Target="http://nutrientsforlife.org/" TargetMode="External"/><Relationship Id="rId32" Type="http://schemas.openxmlformats.org/officeDocument/2006/relationships/hyperlink" Target="http://anrcatalog.ucanr.edu/pdf/8423.pdf" TargetMode="External"/><Relationship Id="rId37" Type="http://schemas.openxmlformats.org/officeDocument/2006/relationships/hyperlink" Target="https://www.wholekidsfoundation.org/filewrapper/?filename=https://www.wholekidsfoundation.org/downloads/pdfs/AHA_WKF_Garden_Curriculum_rev4.2.pdf" TargetMode="External"/><Relationship Id="rId40" Type="http://schemas.openxmlformats.org/officeDocument/2006/relationships/hyperlink" Target="http://www.gleegum.com/product-category/candy-kits/" TargetMode="External"/><Relationship Id="rId45" Type="http://schemas.openxmlformats.org/officeDocument/2006/relationships/hyperlink" Target="https://www.wardsci.com/store/product/8868720/build-a-flowering-plant-model-an-inquiry" TargetMode="External"/><Relationship Id="rId53" Type="http://schemas.openxmlformats.org/officeDocument/2006/relationships/hyperlink" Target="http://nutrientsforlife.org/" TargetMode="External"/><Relationship Id="rId5" Type="http://schemas.openxmlformats.org/officeDocument/2006/relationships/webSettings" Target="webSettings.xml"/><Relationship Id="rId19" Type="http://schemas.openxmlformats.org/officeDocument/2006/relationships/hyperlink" Target="http://www.hortla.okstate.ed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aitc.okstate.edu/" TargetMode="External"/><Relationship Id="rId22" Type="http://schemas.openxmlformats.org/officeDocument/2006/relationships/hyperlink" Target="https://www.dhs.wisconsin.gov/physical-activity/foodsystem/gotveggies.htm" TargetMode="External"/><Relationship Id="rId27" Type="http://schemas.openxmlformats.org/officeDocument/2006/relationships/hyperlink" Target="https://natureworkseverywhere.org/resources/?tag=garden" TargetMode="External"/><Relationship Id="rId30" Type="http://schemas.openxmlformats.org/officeDocument/2006/relationships/hyperlink" Target="http://www.towergarden.com/grow/lesson-plans" TargetMode="External"/><Relationship Id="rId35" Type="http://schemas.openxmlformats.org/officeDocument/2006/relationships/hyperlink" Target="https://edibleschoolyard.org/" TargetMode="External"/><Relationship Id="rId43" Type="http://schemas.openxmlformats.org/officeDocument/2006/relationships/hyperlink" Target="http://urbanext.illinois.edu/worms/index.cfm" TargetMode="External"/><Relationship Id="rId48" Type="http://schemas.openxmlformats.org/officeDocument/2006/relationships/hyperlink" Target="http://healthyshasta.org/downloads/gardening/Free-Seeds.pdf"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enasco.com" TargetMode="External"/><Relationship Id="rId3" Type="http://schemas.openxmlformats.org/officeDocument/2006/relationships/styles" Target="styles.xml"/><Relationship Id="rId12" Type="http://schemas.openxmlformats.org/officeDocument/2006/relationships/hyperlink" Target="http://www.njha.org" TargetMode="External"/><Relationship Id="rId17" Type="http://schemas.openxmlformats.org/officeDocument/2006/relationships/hyperlink" Target="http://gardening.cals.cornell.edu/lessons/" TargetMode="External"/><Relationship Id="rId25" Type="http://schemas.openxmlformats.org/officeDocument/2006/relationships/hyperlink" Target="http://www.cfaitc.org" TargetMode="External"/><Relationship Id="rId33" Type="http://schemas.openxmlformats.org/officeDocument/2006/relationships/hyperlink" Target="http://extension.illinois.edu/food/siteindex.cfm" TargetMode="External"/><Relationship Id="rId38" Type="http://schemas.openxmlformats.org/officeDocument/2006/relationships/hyperlink" Target="http://www.badwolfpress.com" TargetMode="External"/><Relationship Id="rId46" Type="http://schemas.openxmlformats.org/officeDocument/2006/relationships/hyperlink" Target="https://wallygro.com/" TargetMode="External"/><Relationship Id="rId20" Type="http://schemas.openxmlformats.org/officeDocument/2006/relationships/hyperlink" Target="http://www.ecoliteracy.org/downloads/creating-gardens-goodness" TargetMode="External"/><Relationship Id="rId41" Type="http://schemas.openxmlformats.org/officeDocument/2006/relationships/hyperlink" Target="http://www.KidsCom.com" TargetMode="External"/><Relationship Id="rId54" Type="http://schemas.openxmlformats.org/officeDocument/2006/relationships/hyperlink" Target="https://www.tnfarmbureau.org/grants-tou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hoolgardenwizard.org/" TargetMode="External"/><Relationship Id="rId23" Type="http://schemas.openxmlformats.org/officeDocument/2006/relationships/hyperlink" Target="http://libguides.lib.msu.edu/SchoolGardens" TargetMode="External"/><Relationship Id="rId28" Type="http://schemas.openxmlformats.org/officeDocument/2006/relationships/hyperlink" Target="http://www.foodmaster.org/" TargetMode="External"/><Relationship Id="rId36" Type="http://schemas.openxmlformats.org/officeDocument/2006/relationships/hyperlink" Target="http://www.lifelab.org/" TargetMode="External"/><Relationship Id="rId49" Type="http://schemas.openxmlformats.org/officeDocument/2006/relationships/hyperlink" Target="http://www.foothillhydroponics.com" TargetMode="External"/><Relationship Id="rId57" Type="http://schemas.openxmlformats.org/officeDocument/2006/relationships/theme" Target="theme/theme1.xml"/><Relationship Id="rId10" Type="http://schemas.openxmlformats.org/officeDocument/2006/relationships/hyperlink" Target="mailto:shelley.mitchell@okstate.edu" TargetMode="External"/><Relationship Id="rId31" Type="http://schemas.openxmlformats.org/officeDocument/2006/relationships/hyperlink" Target="https://blogs.cornell.edu/cibt/labs-activities/" TargetMode="External"/><Relationship Id="rId44" Type="http://schemas.openxmlformats.org/officeDocument/2006/relationships/hyperlink" Target="https://pested.unl.edu/PestPrivateEye/PestGame.html" TargetMode="External"/><Relationship Id="rId52" Type="http://schemas.openxmlformats.org/officeDocument/2006/relationships/hyperlink" Target="https://www.wholekidsfoundation.org/resources/school-garden-%09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AF53-917A-4B8A-B531-7B4551AA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1977</TotalTime>
  <Pages>8</Pages>
  <Words>5135</Words>
  <Characters>29275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Shelley</dc:creator>
  <cp:lastModifiedBy>Mitchell, Shelley</cp:lastModifiedBy>
  <cp:revision>34</cp:revision>
  <cp:lastPrinted>2014-01-29T20:04:00Z</cp:lastPrinted>
  <dcterms:created xsi:type="dcterms:W3CDTF">2016-02-24T20:33:00Z</dcterms:created>
  <dcterms:modified xsi:type="dcterms:W3CDTF">2018-04-18T12:49:00Z</dcterms:modified>
</cp:coreProperties>
</file>